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DD" w:rsidRDefault="007F4F1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183A6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Формирование </w:t>
      </w:r>
    </w:p>
    <w:p w:rsidR="007E0A65" w:rsidRDefault="007F4F1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val="en-US" w:eastAsia="ru-RU"/>
        </w:rPr>
      </w:pPr>
      <w:r w:rsidRPr="00183A6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рефлексивных умений учащихся</w:t>
      </w:r>
    </w:p>
    <w:p w:rsidR="0045763D" w:rsidRPr="0045763D" w:rsidRDefault="0045763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в начальной школе</w:t>
      </w:r>
      <w:bookmarkStart w:id="0" w:name="_GoBack"/>
      <w:bookmarkEnd w:id="0"/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доклад на ШМО </w:t>
      </w:r>
    </w:p>
    <w:p w:rsidR="00F474DD" w:rsidRPr="00F474DD" w:rsidRDefault="00F474DD" w:rsidP="00F474DD">
      <w:pPr>
        <w:shd w:val="clear" w:color="auto" w:fill="FFFFFF"/>
        <w:spacing w:before="100" w:beforeAutospacing="1"/>
        <w:ind w:right="215" w:firstLine="53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учителей начальных классов</w:t>
      </w: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F474DD" w:rsidRDefault="00F474DD" w:rsidP="00F474DD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235659" w:rsidRPr="00F474DD" w:rsidRDefault="00F474DD" w:rsidP="00F474DD">
      <w:pPr>
        <w:shd w:val="clear" w:color="auto" w:fill="FFFFFF"/>
        <w:spacing w:before="100" w:beforeAutospacing="1"/>
        <w:ind w:right="215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F474D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2012-13 </w:t>
      </w:r>
      <w:proofErr w:type="spellStart"/>
      <w:r w:rsidRPr="00F474DD">
        <w:rPr>
          <w:rFonts w:ascii="Times New Roman" w:eastAsia="Times New Roman" w:hAnsi="Times New Roman" w:cs="Times New Roman"/>
          <w:sz w:val="36"/>
          <w:szCs w:val="24"/>
          <w:lang w:eastAsia="ru-RU"/>
        </w:rPr>
        <w:t>уч</w:t>
      </w:r>
      <w:proofErr w:type="gramStart"/>
      <w:r w:rsidRPr="00F474DD">
        <w:rPr>
          <w:rFonts w:ascii="Times New Roman" w:eastAsia="Times New Roman" w:hAnsi="Times New Roman" w:cs="Times New Roman"/>
          <w:sz w:val="36"/>
          <w:szCs w:val="24"/>
          <w:lang w:eastAsia="ru-RU"/>
        </w:rPr>
        <w:t>.г</w:t>
      </w:r>
      <w:proofErr w:type="gramEnd"/>
      <w:r w:rsidRPr="00F474DD">
        <w:rPr>
          <w:rFonts w:ascii="Times New Roman" w:eastAsia="Times New Roman" w:hAnsi="Times New Roman" w:cs="Times New Roman"/>
          <w:sz w:val="36"/>
          <w:szCs w:val="24"/>
          <w:lang w:eastAsia="ru-RU"/>
        </w:rPr>
        <w:t>од</w:t>
      </w:r>
      <w:proofErr w:type="spellEnd"/>
    </w:p>
    <w:p w:rsidR="00AC7192" w:rsidRPr="0013288B" w:rsidRDefault="00AC7192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A65" w:rsidRPr="00E2206A" w:rsidRDefault="007E0A65" w:rsidP="00183A69">
      <w:pPr>
        <w:shd w:val="clear" w:color="auto" w:fill="FFFFFF"/>
        <w:ind w:right="2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учиться, становятся сегодня всё более востребованными. Исходя из этого, в стандартах нового поколения во главу угла ставятся не ЗНАНИЯ, УМЕНИЯ, НАВЫКИ, а </w:t>
      </w:r>
      <w:r w:rsidRPr="002F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умения учиться самостоятельно. Поэтому главной целью образования становится общекультурное, личностное и познавательное развитие учащегося. [8]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235659" w:rsidRPr="00E2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формирования универсального учебного действия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65" w:rsidRPr="0013288B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Понятие «универсальные учебные действия»</w:t>
      </w:r>
    </w:p>
    <w:p w:rsidR="00235659" w:rsidRPr="00E2206A" w:rsidRDefault="007E0A65" w:rsidP="00235659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значении термин </w:t>
      </w:r>
      <w:r w:rsidRPr="00F3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«универсальные учебные действия»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7E0A65" w:rsidRPr="00E2206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235659" w:rsidRPr="00E2206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proofErr w:type="gram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</w:t>
      </w:r>
      <w:r w:rsidR="00235659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операцион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235659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характеристик. </w:t>
      </w:r>
    </w:p>
    <w:p w:rsidR="002F18D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достижение умения учиться предполагает полноценное освоение </w:t>
      </w:r>
      <w:r w:rsidR="00A7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всех компонентов учебной деятельности, включая:</w:t>
      </w:r>
    </w:p>
    <w:p w:rsidR="002F18D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познавательные и учебные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мотивы; </w:t>
      </w:r>
    </w:p>
    <w:p w:rsidR="002F18D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учебную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цель;</w:t>
      </w:r>
    </w:p>
    <w:p w:rsidR="002F18D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учебную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задачу; </w:t>
      </w:r>
    </w:p>
    <w:p w:rsidR="00235659" w:rsidRPr="00E2206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учебные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действия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операции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(ориентировка, преобразование материала, контроль и оценка). </w:t>
      </w:r>
    </w:p>
    <w:p w:rsidR="007E0A65" w:rsidRPr="00E2206A" w:rsidRDefault="007E0A65" w:rsidP="00AC7192">
      <w:pPr>
        <w:shd w:val="clear" w:color="auto" w:fill="FFFFFF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 – смысловых оснований ли</w:t>
      </w:r>
      <w:r w:rsidR="000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чностного морального выбора.</w:t>
      </w:r>
    </w:p>
    <w:p w:rsidR="007E0A65" w:rsidRPr="0013288B" w:rsidRDefault="007E0A65" w:rsidP="007E0A65">
      <w:pPr>
        <w:spacing w:before="100" w:beforeAutospacing="1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</w:pP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2. Концепция 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развития 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УУД 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 </w:t>
      </w:r>
      <w:r w:rsidR="00AC7192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>начального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 общего</w:t>
      </w:r>
      <w:r w:rsidR="00235659"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 образования. </w:t>
      </w:r>
    </w:p>
    <w:p w:rsidR="007E0A65" w:rsidRPr="00E2206A" w:rsidRDefault="007E0A65" w:rsidP="00AC71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 xml:space="preserve">Актуальность </w:t>
      </w:r>
      <w:r w:rsidR="00C62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 xml:space="preserve">концепции </w:t>
      </w:r>
      <w:r w:rsidR="00C62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развития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универсальных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учебных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действий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для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начального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общего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образования </w:t>
      </w:r>
      <w:r w:rsidR="00AC7192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</w:t>
      </w:r>
    </w:p>
    <w:p w:rsidR="007E0A65" w:rsidRPr="00C16F55" w:rsidRDefault="007E0A65" w:rsidP="00C16F5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совершенствования</w:t>
      </w:r>
      <w:r w:rsidR="00D04CA9"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образовательного </w:t>
      </w:r>
      <w:r w:rsidR="00C627AC"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8C0"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</w:t>
      </w:r>
      <w:r w:rsidR="00F328C0"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странства </w:t>
      </w:r>
      <w:r w:rsidRP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; </w:t>
      </w:r>
    </w:p>
    <w:p w:rsidR="002F18DA" w:rsidRPr="002F18DA" w:rsidRDefault="002F18DA" w:rsidP="00AC719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формировани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общекультурной 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гражданской 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идентичности 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учащихся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6F55" w:rsidRDefault="007E0A65" w:rsidP="00C16F55">
      <w:pPr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Целенаправленное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формирование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общекультурной и гражданской идентичности 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личности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выступает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как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а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туальная 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задача </w:t>
      </w:r>
      <w:r w:rsidR="00235659"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воспитания ребенка</w:t>
      </w:r>
      <w:r w:rsidR="00C16F5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F3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15D" w:rsidRDefault="0041215D" w:rsidP="004121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 единства  образовательного пространства;</w:t>
      </w:r>
    </w:p>
    <w:p w:rsidR="0041215D" w:rsidRDefault="0041215D" w:rsidP="004121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ступеней образовательной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215D" w:rsidRDefault="0041215D" w:rsidP="004121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целенаправленного  формирования  системы  универсальных  учебных  действий,   обеспечивающих  </w:t>
      </w:r>
      <w:r w:rsidRPr="00412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 учиться</w:t>
      </w:r>
      <w:r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215D" w:rsidRPr="0041215D" w:rsidRDefault="0041215D" w:rsidP="004121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коммуникационного взаимодействия </w:t>
      </w:r>
      <w:r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толерантности  членов 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192" w:rsidRPr="00E2206A" w:rsidRDefault="00D04CA9" w:rsidP="00412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Формирование </w:t>
      </w:r>
      <w:r w:rsid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41215D"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учащихся </w:t>
      </w:r>
      <w:r w:rsid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 учебных  действий</w:t>
      </w:r>
      <w:r w:rsidR="0041215D"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позволит повысить эффективность образовательно-воспитательного процесса  в  начальной школе.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A65" w:rsidRPr="0042071E" w:rsidRDefault="007E0A65" w:rsidP="007E0A65">
      <w:pPr>
        <w:pageBreakBefore/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lastRenderedPageBreak/>
        <w:t>II</w:t>
      </w:r>
      <w:r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18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Теоретические основы рефлексивного </w:t>
      </w:r>
      <w:r w:rsidR="0042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УУД</w:t>
      </w:r>
    </w:p>
    <w:p w:rsidR="007E0A65" w:rsidRPr="0013288B" w:rsidRDefault="007E0A65" w:rsidP="007E0A65">
      <w:pPr>
        <w:spacing w:before="100" w:beforeAutospacing="1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</w:pPr>
      <w:r w:rsidRPr="0013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DE" w:eastAsia="ru-RU"/>
        </w:rPr>
        <w:t xml:space="preserve">1.Понятие рефлексии. </w:t>
      </w:r>
    </w:p>
    <w:p w:rsidR="007E0A65" w:rsidRPr="00142226" w:rsidRDefault="00142226" w:rsidP="0042071E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Ведущей тенденцией современного образования является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ориентация</w:t>
      </w:r>
      <w:r w:rsidR="00420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психическое</w:t>
      </w:r>
      <w:r w:rsidR="00420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 xml:space="preserve"> и </w:t>
      </w:r>
      <w:r w:rsidR="00420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 xml:space="preserve">личностное </w:t>
      </w:r>
      <w:r w:rsidR="00420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развитие ребенка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практику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школы внедряются педагогические технологии, </w:t>
      </w:r>
      <w:r w:rsidR="00C6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реализующие </w:t>
      </w:r>
      <w:r w:rsidR="00C6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 ориентированного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роцесс обучения направлен на формирование у младших школьников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412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умения </w:t>
      </w:r>
      <w:r w:rsidR="0042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0A65" w:rsidRPr="00412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учиться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учебной деятельности ученик является субъектом этой деятельности, то развитие школьника будет характеризоваться появлением у него новых</w:t>
      </w:r>
      <w:r w:rsidR="0041215D" w:rsidRPr="0041215D">
        <w:t xml:space="preserve"> </w:t>
      </w:r>
      <w:r w:rsidR="0041215D"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новообразований,  в  том числе и р</w:t>
      </w:r>
      <w:r w:rsid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ефлексии</w:t>
      </w:r>
      <w:r w:rsidR="0041215D" w:rsidRP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226" w:rsidRPr="00142226" w:rsidRDefault="00142226" w:rsidP="00142226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Среди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современных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разработчиков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теории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рефлексивной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деятельности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следует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отметить</w:t>
      </w:r>
      <w:proofErr w:type="spellEnd"/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А.В.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Карпова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И.Н.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Семенова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и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С.Ю.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Степанова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="008F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В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подходе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А.В.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Карпова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рефлексивность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выступает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как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мета-способность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входящая</w:t>
      </w:r>
      <w:proofErr w:type="spellEnd"/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когнитивную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подструктуру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психики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r w:rsidR="008F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выполняя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регулятивную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функцию</w:t>
      </w:r>
      <w:proofErr w:type="spellEnd"/>
      <w:r w:rsidR="0042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всей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системы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r w:rsidR="008F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а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рефлексивные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процессы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как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«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процессы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третьего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порядка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» (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считая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процессами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первого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порядка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когнитивные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эмоциональные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волевые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мотивационные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а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второго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порядка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синтетические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регулятивные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).</w:t>
      </w:r>
      <w:r w:rsidR="008F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его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концепции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рефлексия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представляет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собой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наивысший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степени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интегрированности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процесс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;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она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одновременно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является</w:t>
      </w:r>
      <w:proofErr w:type="spellEnd"/>
      <w:r w:rsidR="007E0A65" w:rsidRPr="00E2206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и механизмом выхода системы психики за собственные пределы, что детерминирует пластичность и адаптивность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Карпов пишет: «Способность к рефлексии можно понимать, как умение реконструировать и анализировать понимаемый в широком смысле план построения собственной или чужой мысли; как умение выделять в этом плане его состав и структуру, а затем объективировать их, прорабатывать соответственно ставящимся целям». </w:t>
      </w:r>
    </w:p>
    <w:p w:rsidR="00142226" w:rsidRPr="00142226" w:rsidRDefault="00142226" w:rsidP="00142226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подходе рефлексия является синтетической психической реальностью, которая является одновременно процессом, свойством и состоянием. По этому поводу А.В. Карпов отмечает: «</w:t>
      </w:r>
      <w:r w:rsidRPr="0042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 - это одновременно и свойство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уникально присущее лишь человеку, </w:t>
      </w:r>
      <w:r w:rsidRPr="0042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состояние осознания чего-либо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процесс репрезентации психике своего собственного содержания»</w:t>
      </w:r>
      <w:r w:rsidR="007D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авторы указывают на то, </w:t>
      </w:r>
      <w:r w:rsidR="007D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именно включение рефлексивных функций в деятельность ставит индивида в позицию исследователя по отношению к собственной деятельности и не сводится ни к одной из них.[3] </w:t>
      </w:r>
    </w:p>
    <w:p w:rsidR="00142226" w:rsidRPr="00142226" w:rsidRDefault="007D0D9A" w:rsidP="00142226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педагогике под рефлексией понимают самоанализ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её результатов.   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направлена на осознание пройденного пути,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сбор в общую копилку замеченного, 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обдуманного, понятого каждым. Её цель не просто уйти с урока с зафиксированным результатом,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выстроить смысловую цепочку,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сравнить способы и методы, 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другими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5E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и методами действия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2226" w:rsidRPr="001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может осуществляться не только в конце урока, как это принято считать, но и на любом его этапе. [4] </w:t>
      </w:r>
    </w:p>
    <w:p w:rsidR="00F63FAC" w:rsidRPr="007D0D9A" w:rsidRDefault="00142226" w:rsidP="007D0D9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D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Таблица</w:t>
      </w:r>
      <w:proofErr w:type="spellEnd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№1. </w:t>
      </w:r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Р</w:t>
      </w:r>
      <w:proofErr w:type="spellStart"/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ефлекси</w:t>
      </w:r>
      <w:proofErr w:type="spellEnd"/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на</w:t>
      </w:r>
      <w:proofErr w:type="spellEnd"/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различных</w:t>
      </w:r>
      <w:proofErr w:type="spellEnd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18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этапа</w:t>
      </w:r>
      <w:proofErr w:type="spellEnd"/>
      <w:r w:rsidR="0018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   </w:t>
      </w:r>
      <w:proofErr w:type="spellStart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учебной</w:t>
      </w:r>
      <w:proofErr w:type="spellEnd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r w:rsidR="005E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деятельности</w:t>
      </w:r>
      <w:proofErr w:type="spellEnd"/>
      <w:r w:rsidR="00F63FAC" w:rsidRPr="00F6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r w:rsidR="00767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 xml:space="preserve">    [7]</w:t>
      </w:r>
    </w:p>
    <w:p w:rsidR="00F63FAC" w:rsidRPr="00F63FAC" w:rsidRDefault="00F63FAC" w:rsidP="007E0A6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3260"/>
        <w:gridCol w:w="5103"/>
        <w:gridCol w:w="5670"/>
      </w:tblGrid>
      <w:tr w:rsidR="007E0A65" w:rsidRPr="00E2206A" w:rsidTr="00A04534">
        <w:trPr>
          <w:trHeight w:val="165"/>
        </w:trPr>
        <w:tc>
          <w:tcPr>
            <w:tcW w:w="3260" w:type="dxa"/>
            <w:hideMark/>
          </w:tcPr>
          <w:p w:rsidR="007E0A65" w:rsidRPr="00E2206A" w:rsidRDefault="007E0A65" w:rsidP="007E0A65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Этап</w:t>
            </w:r>
            <w:proofErr w:type="spellEnd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5E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учебной</w:t>
            </w:r>
            <w:proofErr w:type="spellEnd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деятельности</w:t>
            </w:r>
            <w:proofErr w:type="spellEnd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7E0A65" w:rsidRPr="00E2206A" w:rsidRDefault="007E0A65" w:rsidP="007E0A65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Цель</w:t>
            </w:r>
            <w:proofErr w:type="spellEnd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7E0A65" w:rsidRPr="00E2206A" w:rsidRDefault="007E0A65" w:rsidP="007E0A65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Содержание</w:t>
            </w:r>
            <w:proofErr w:type="spellEnd"/>
            <w:r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</w:p>
        </w:tc>
      </w:tr>
      <w:tr w:rsidR="007E0A65" w:rsidRPr="00E2206A" w:rsidTr="00A04534">
        <w:trPr>
          <w:trHeight w:val="1365"/>
        </w:trPr>
        <w:tc>
          <w:tcPr>
            <w:tcW w:w="3260" w:type="dxa"/>
            <w:hideMark/>
          </w:tcPr>
          <w:p w:rsidR="007E0A65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Оргмомент</w:t>
            </w:r>
            <w:proofErr w:type="spellEnd"/>
          </w:p>
        </w:tc>
        <w:tc>
          <w:tcPr>
            <w:tcW w:w="5103" w:type="dxa"/>
            <w:hideMark/>
          </w:tcPr>
          <w:p w:rsidR="007E0A65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побуждение</w:t>
            </w:r>
            <w:proofErr w:type="spellEnd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учащихся</w:t>
            </w:r>
            <w:proofErr w:type="spellEnd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деятельности</w:t>
            </w:r>
            <w:proofErr w:type="spellEnd"/>
            <w:r w:rsidR="007E0A65" w:rsidRPr="00E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7E0A65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и эмоциональный настрой на учебную деятельность</w:t>
            </w:r>
          </w:p>
        </w:tc>
      </w:tr>
      <w:tr w:rsidR="007E0A65" w:rsidRPr="00E2206A" w:rsidTr="00A04534">
        <w:trPr>
          <w:trHeight w:val="885"/>
        </w:trPr>
        <w:tc>
          <w:tcPr>
            <w:tcW w:w="3260" w:type="dxa"/>
            <w:hideMark/>
          </w:tcPr>
          <w:p w:rsidR="007E0A65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103" w:type="dxa"/>
            <w:hideMark/>
          </w:tcPr>
          <w:p w:rsidR="007E0A65" w:rsidRPr="00E2206A" w:rsidRDefault="005E5703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полноту знаний по теме, оценивает самостоятельность и правильность выполнения </w:t>
            </w:r>
          </w:p>
        </w:tc>
        <w:tc>
          <w:tcPr>
            <w:tcW w:w="5670" w:type="dxa"/>
            <w:hideMark/>
          </w:tcPr>
          <w:p w:rsidR="007E0A65" w:rsidRPr="00E2206A" w:rsidRDefault="00A26B3E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своей сути – это диагностический срез, позволяющий ученику увидеть уровень своей подготовленности </w:t>
            </w:r>
          </w:p>
        </w:tc>
      </w:tr>
      <w:tr w:rsidR="007E0A65" w:rsidRPr="00E2206A" w:rsidTr="00A04534">
        <w:trPr>
          <w:trHeight w:val="1448"/>
        </w:trPr>
        <w:tc>
          <w:tcPr>
            <w:tcW w:w="3260" w:type="dxa"/>
            <w:hideMark/>
          </w:tcPr>
          <w:p w:rsid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Целеполагание       </w:t>
            </w:r>
          </w:p>
          <w:p w:rsidR="005E5703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 урока</w:t>
            </w:r>
          </w:p>
        </w:tc>
        <w:tc>
          <w:tcPr>
            <w:tcW w:w="5103" w:type="dxa"/>
            <w:hideMark/>
          </w:tcPr>
          <w:p w:rsidR="007E0A65" w:rsidRPr="00E2206A" w:rsidRDefault="00A26B3E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«конфликта  между знанием и незнанием»,  выдвижение учебной задачи и путей (этапов) ее решения </w:t>
            </w:r>
          </w:p>
        </w:tc>
        <w:tc>
          <w:tcPr>
            <w:tcW w:w="5670" w:type="dxa"/>
            <w:hideMark/>
          </w:tcPr>
          <w:p w:rsidR="007E0A65" w:rsidRPr="00E2206A" w:rsidRDefault="00A26B3E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Самостоятельное решение учебной задачи </w:t>
            </w:r>
          </w:p>
        </w:tc>
      </w:tr>
      <w:tr w:rsidR="007E0A65" w:rsidRPr="00E2206A" w:rsidTr="00A04534">
        <w:trPr>
          <w:trHeight w:val="885"/>
        </w:trPr>
        <w:tc>
          <w:tcPr>
            <w:tcW w:w="3260" w:type="dxa"/>
            <w:hideMark/>
          </w:tcPr>
          <w:p w:rsidR="007E0A65" w:rsidRPr="005E5703" w:rsidRDefault="005E5703" w:rsidP="007E0A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итога урока</w:t>
            </w:r>
          </w:p>
        </w:tc>
        <w:tc>
          <w:tcPr>
            <w:tcW w:w="5103" w:type="dxa"/>
            <w:hideMark/>
          </w:tcPr>
          <w:p w:rsidR="007E0A65" w:rsidRPr="00E2206A" w:rsidRDefault="00A26B3E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на уроке, оценка удовлетворенности своей работой,  выдвижение задач для следующего  урока</w:t>
            </w:r>
          </w:p>
        </w:tc>
        <w:tc>
          <w:tcPr>
            <w:tcW w:w="5670" w:type="dxa"/>
            <w:hideMark/>
          </w:tcPr>
          <w:p w:rsidR="00767D09" w:rsidRDefault="00A26B3E" w:rsidP="00A26B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Эмоциональная и  содержательная рефлексия </w:t>
            </w:r>
          </w:p>
          <w:p w:rsidR="007E0A65" w:rsidRPr="00767D09" w:rsidRDefault="007E0A65" w:rsidP="00767D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</w:tbl>
    <w:p w:rsidR="007E0A65" w:rsidRPr="00F474DD" w:rsidRDefault="00767D09" w:rsidP="00C627AC">
      <w:p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474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]</w:t>
      </w:r>
      <w:r w:rsidR="007E0A65" w:rsidRPr="00132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2.Классификация рефлексии.</w:t>
      </w:r>
      <w:proofErr w:type="gramEnd"/>
      <w:r w:rsidR="00C6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Систематизируя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вопросу, </w:t>
      </w:r>
      <w:r w:rsid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ледующую классификацию видов рефлексии: </w:t>
      </w:r>
      <w:r w:rsidR="007D0D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48475" wp14:editId="097A785D">
            <wp:extent cx="8582025" cy="4581525"/>
            <wp:effectExtent l="0" t="0" r="0" b="16192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83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0D9A" w:rsidRPr="00F474DD" w:rsidRDefault="00767D09" w:rsidP="00767D09">
      <w:pPr>
        <w:shd w:val="clear" w:color="auto" w:fill="FFFFFF"/>
        <w:spacing w:before="100" w:beforeAutospacing="1"/>
        <w:ind w:right="215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DD">
        <w:rPr>
          <w:rFonts w:ascii="Times New Roman" w:eastAsia="Times New Roman" w:hAnsi="Times New Roman" w:cs="Times New Roman"/>
          <w:sz w:val="28"/>
          <w:szCs w:val="28"/>
          <w:lang w:eastAsia="ru-RU"/>
        </w:rPr>
        <w:t>[10]</w:t>
      </w:r>
    </w:p>
    <w:p w:rsidR="007E0A65" w:rsidRPr="00E2206A" w:rsidRDefault="00F63FAC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Остановим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некоторых видах рефлексии и их приёмах работы, которые можно использовать на уроке.</w:t>
      </w:r>
    </w:p>
    <w:p w:rsidR="007E0A65" w:rsidRPr="00E2206A" w:rsidRDefault="00C1667C" w:rsidP="00C1667C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E0A65" w:rsidRPr="00D5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ефлексии настроения и эмоционального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целесообразна</w:t>
      </w:r>
      <w:proofErr w:type="gramEnd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с целью установления эмоционального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классом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деятельности. </w:t>
      </w:r>
      <w:r w:rsidR="00D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рифмовка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0A65" w:rsidRPr="00E2206A" w:rsidRDefault="007E0A65" w:rsidP="00D5729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деятельности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осмысления способов и приемов работы с учебным материалом, поиска </w:t>
      </w:r>
      <w:r w:rsidR="00D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рациональных. Этот вид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рефлексивной деятельности приемлем на этапе проверки домашнего задания, защите проектных работ. Применение этого вида рефлексии в конце урока дает возможность оценить активность каждого на</w:t>
      </w:r>
      <w:r w:rsidR="00D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этапах урока, используя  различные приемы</w:t>
      </w:r>
      <w:r w:rsidR="00C46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293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«Лесенка успеха»: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ступенька -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«человечка»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опущены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ничего не получилось; </w:t>
      </w:r>
    </w:p>
    <w:p w:rsidR="00D57293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средняя ступенька -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«человечка» руки разведены в стороны - у меня были проблемы;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293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верхняя ступенька -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«человечка»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 вверх - мне всё удалось.</w:t>
      </w:r>
    </w:p>
    <w:p w:rsidR="00D57293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D57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D57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аряди ёлку</w:t>
      </w:r>
      <w:r w:rsidR="00D57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»:</w:t>
      </w:r>
      <w:r w:rsidR="00D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выполнил задание – повесил шарик,</w:t>
      </w:r>
    </w:p>
    <w:p w:rsidR="007E0A65" w:rsidRPr="00E2206A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ибки – шарик остался возле ёлки.</w:t>
      </w:r>
    </w:p>
    <w:p w:rsidR="00D57293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«Дерево успеха»: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лист – нет ошибок, </w:t>
      </w:r>
    </w:p>
    <w:p w:rsidR="00D57293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 – 1 ошибка,</w:t>
      </w:r>
    </w:p>
    <w:p w:rsidR="007E0A65" w:rsidRPr="00E2206A" w:rsidRDefault="00D57293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лист – 2-3 ошибки;</w:t>
      </w:r>
    </w:p>
    <w:p w:rsidR="007E0A65" w:rsidRPr="00C1667C" w:rsidRDefault="00F420C3" w:rsidP="00F420C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 содержания учебного материала</w:t>
      </w:r>
      <w:r w:rsidRPr="00F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выявления уровня осознания содержания пройденного. Эффективен прием незаконченного предложения, тези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подбора афоризма, рефлексия  </w:t>
      </w:r>
      <w:r w:rsidRPr="00F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цели с использованием «Древа целей»,    оценки «приращения» знаний и достижения целей  (высказывания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не знал… - Теперь я знаю…).   </w:t>
      </w:r>
      <w:r w:rsidR="007E0A65"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последнем этапе занятия можно организовать </w:t>
      </w:r>
      <w:r w:rsidR="007E0A65" w:rsidRPr="00F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рефлексию</w:t>
      </w:r>
      <w:r w:rsidR="007E0A65"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7E0A65" w:rsidRPr="00F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 связана с целью урока</w:t>
      </w:r>
      <w:r w:rsidR="007E0A65"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словесной форме учащимся предлагается оценить с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работу, настроение от урока:</w:t>
      </w:r>
    </w:p>
    <w:p w:rsidR="00C1667C" w:rsidRPr="00C1667C" w:rsidRDefault="00C1667C" w:rsidP="00C1667C">
      <w:p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беседа</w:t>
      </w: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урока:</w:t>
      </w:r>
    </w:p>
    <w:p w:rsidR="00C1667C" w:rsidRPr="00C1667C" w:rsidRDefault="00C1667C" w:rsidP="00C1667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занимались?</w:t>
      </w:r>
    </w:p>
    <w:p w:rsidR="00C1667C" w:rsidRPr="00C1667C" w:rsidRDefault="00C1667C" w:rsidP="00C1667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для этого делали?</w:t>
      </w:r>
    </w:p>
    <w:p w:rsidR="00C1667C" w:rsidRPr="00C1667C" w:rsidRDefault="00C1667C" w:rsidP="00C1667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получилось хорошо?</w:t>
      </w:r>
    </w:p>
    <w:p w:rsidR="00C1667C" w:rsidRPr="00C1667C" w:rsidRDefault="00C1667C" w:rsidP="00C1667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пока не удается?</w:t>
      </w:r>
    </w:p>
    <w:p w:rsidR="00C1667C" w:rsidRPr="00C1667C" w:rsidRDefault="00C1667C" w:rsidP="00C1667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перед уроком на доске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были записаны цели,  </w:t>
      </w:r>
      <w:r w:rsidRPr="00A36F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иными.</w:t>
      </w:r>
    </w:p>
    <w:p w:rsidR="00C1667C" w:rsidRPr="00C1667C" w:rsidRDefault="00C1667C" w:rsidP="00C1667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для достижения поставленных целей?</w:t>
      </w:r>
    </w:p>
    <w:p w:rsidR="00C1667C" w:rsidRPr="00C1667C" w:rsidRDefault="00C1667C" w:rsidP="00C1667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мы результатом?</w:t>
      </w:r>
    </w:p>
    <w:p w:rsidR="00C1667C" w:rsidRPr="00C1667C" w:rsidRDefault="00C1667C" w:rsidP="00C1667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это было сделать иначе?</w:t>
      </w:r>
    </w:p>
    <w:p w:rsidR="00C1667C" w:rsidRPr="00C1667C" w:rsidRDefault="00C1667C" w:rsidP="00C1667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вариант лучше?</w:t>
      </w:r>
    </w:p>
    <w:p w:rsidR="00C1667C" w:rsidRPr="00C1667C" w:rsidRDefault="00C1667C" w:rsidP="00C1667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нам пригодится это умение?</w:t>
      </w:r>
    </w:p>
    <w:p w:rsidR="00C1667C" w:rsidRPr="00C1667C" w:rsidRDefault="00C1667C" w:rsidP="00C1667C">
      <w:pPr>
        <w:shd w:val="clear" w:color="auto" w:fill="FFFFFF"/>
        <w:spacing w:before="100" w:beforeAutospacing="1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6F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Закончить (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или письменно) </w:t>
      </w:r>
      <w:r w:rsidRPr="00A36F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некоторые из предложений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я 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мне понравилось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интересным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было  ..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сложным для меня сегодня 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…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почувствовал   ..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я понял 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научился</w:t>
      </w:r>
      <w:proofErr w:type="gramStart"/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1667C" w:rsidRPr="00C1667C" w:rsidRDefault="00C1667C" w:rsidP="00C1667C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задумался</w:t>
      </w:r>
      <w:r w:rsidR="00A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</w:t>
      </w:r>
      <w:proofErr w:type="gramStart"/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667C" w:rsidRPr="00C1667C" w:rsidRDefault="00C1667C" w:rsidP="00C1667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.Определить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уровень понимания 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следующий вариант: </w:t>
      </w:r>
    </w:p>
    <w:p w:rsidR="00C1667C" w:rsidRPr="00C1667C" w:rsidRDefault="00C1667C" w:rsidP="00C1667C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 я все очень хорошо понял, мне было интересно;</w:t>
      </w:r>
    </w:p>
    <w:p w:rsidR="00C1667C" w:rsidRPr="00C1667C" w:rsidRDefault="00C1667C" w:rsidP="00C1667C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мне все понятно, но материал не всегда интересен;</w:t>
      </w:r>
    </w:p>
    <w:p w:rsidR="00C1667C" w:rsidRPr="00C1667C" w:rsidRDefault="00C1667C" w:rsidP="00C1667C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я не все понял, но мне было интересно;</w:t>
      </w:r>
    </w:p>
    <w:p w:rsidR="007D0D9A" w:rsidRDefault="00C1667C" w:rsidP="007D0D9A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- я ничего не понял и на уроке скучал. </w:t>
      </w:r>
    </w:p>
    <w:p w:rsidR="00C1667C" w:rsidRPr="007D0D9A" w:rsidRDefault="00C1667C" w:rsidP="007D0D9A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баллы заменить цветом</w:t>
      </w:r>
    </w:p>
    <w:p w:rsidR="00C1667C" w:rsidRPr="00C1667C" w:rsidRDefault="00C1667C" w:rsidP="00C1667C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3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Зеленый</w:t>
      </w:r>
      <w:r w:rsidRPr="00A36F3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все понял, я молодец!</w:t>
      </w:r>
    </w:p>
    <w:p w:rsidR="00C1667C" w:rsidRPr="00C1667C" w:rsidRDefault="00C1667C" w:rsidP="00C1667C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38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lang w:eastAsia="ru-RU"/>
        </w:rPr>
        <w:t>Желтый</w:t>
      </w:r>
      <w:r w:rsidRPr="00C16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все удалось, я могу лучше!</w:t>
      </w:r>
    </w:p>
    <w:p w:rsidR="00C1667C" w:rsidRPr="00C1667C" w:rsidRDefault="00C1667C" w:rsidP="00C1667C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Красный 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Мне надо больше стараться!</w:t>
      </w:r>
    </w:p>
    <w:p w:rsidR="00C1667C" w:rsidRDefault="00C1667C" w:rsidP="00C1667C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подведении итогов урока -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«Плюс-минус-интересно»</w:t>
      </w:r>
    </w:p>
    <w:tbl>
      <w:tblPr>
        <w:tblpPr w:leftFromText="180" w:rightFromText="180" w:vertAnchor="text" w:horzAnchor="margin" w:tblpY="205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4"/>
        <w:gridCol w:w="4908"/>
        <w:gridCol w:w="4908"/>
      </w:tblGrid>
      <w:tr w:rsidR="00476AB4" w:rsidRPr="00C1667C" w:rsidTr="00476AB4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A36F38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F38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A36F38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38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>-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C1667C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интересно</w:t>
            </w:r>
          </w:p>
        </w:tc>
      </w:tr>
      <w:tr w:rsidR="00476AB4" w:rsidRPr="00C1667C" w:rsidTr="00476AB4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C1667C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-ученик </w:t>
            </w:r>
            <w:proofErr w:type="gramStart"/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записывает</w:t>
            </w:r>
            <w:proofErr w:type="gramEnd"/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ему понравился урок, чему новому он научился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C1667C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 записывает то, что ему не понравилось на уроке, показалось скучным или информация была ненужной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AB4" w:rsidRPr="00C1667C" w:rsidRDefault="00476AB4" w:rsidP="00476A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 записывает все, что его особенно заинтересовало по теме, возникшие к учителю вопр</w:t>
            </w:r>
            <w:r w:rsidR="00F4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</w:p>
        </w:tc>
      </w:tr>
    </w:tbl>
    <w:p w:rsidR="00A26B3E" w:rsidRPr="00A36F38" w:rsidRDefault="00A26B3E" w:rsidP="00C1667C">
      <w:pPr>
        <w:spacing w:before="100" w:before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667C" w:rsidRPr="00C1667C" w:rsidRDefault="00C1667C" w:rsidP="00A36F38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Анкета «Да/нет»</w:t>
      </w:r>
      <w:r w:rsidRPr="00A36F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дающая количественную и качественную оценку уроку</w:t>
      </w: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12"/>
        <w:gridCol w:w="2411"/>
        <w:gridCol w:w="5953"/>
      </w:tblGrid>
      <w:tr w:rsidR="007D2571" w:rsidRPr="00C1667C" w:rsidTr="007D2571">
        <w:trPr>
          <w:tblCellSpacing w:w="0" w:type="dxa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D2571" w:rsidRPr="00C1667C" w:rsidRDefault="007D2571" w:rsidP="00C166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 уроке я работал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4.За урок я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5.Мое настроение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6.Материал урока мне был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7.Домашнее задание мне кажется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Default="007D2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71" w:rsidRPr="00C1667C" w:rsidRDefault="007D2571" w:rsidP="007D25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571" w:rsidRPr="00C1667C" w:rsidRDefault="007D2571" w:rsidP="00C166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/ пассивно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 / не доволен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коротким / длинным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</w:t>
            </w:r>
            <w:proofErr w:type="gramEnd"/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лучше / стало хуже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понятен / не понятен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полезен / бесполезен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интересен / скучен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легким / трудным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1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интересно / не интересно </w:t>
            </w:r>
          </w:p>
        </w:tc>
      </w:tr>
    </w:tbl>
    <w:p w:rsidR="00C1667C" w:rsidRPr="00C1667C" w:rsidRDefault="00C1667C" w:rsidP="00A26B3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Самооценка каждого этапа урока 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(пример)</w:t>
      </w:r>
      <w:r w:rsidR="00A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работу, заполнив таблицу</w:t>
      </w:r>
      <w:proofErr w:type="gramStart"/>
      <w:r w:rsidR="00A3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(+ </w:t>
      </w:r>
      <w:r w:rsidRPr="00A3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)</w:t>
      </w:r>
      <w:proofErr w:type="gramEnd"/>
    </w:p>
    <w:tbl>
      <w:tblPr>
        <w:tblpPr w:leftFromText="180" w:rightFromText="180" w:vertAnchor="text" w:horzAnchor="margin" w:tblpY="15"/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5"/>
        <w:gridCol w:w="2161"/>
        <w:gridCol w:w="2709"/>
      </w:tblGrid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оценка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М\чистописания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-буквенная</w:t>
            </w:r>
            <w:proofErr w:type="gramEnd"/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зарядка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 выделять корень слова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 работать со словарем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работал на уроке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D9A" w:rsidRPr="00C1667C" w:rsidTr="007D0D9A">
        <w:trPr>
          <w:tblCellSpacing w:w="0" w:type="dxa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оценка (в баллах)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D9A" w:rsidRPr="00C1667C" w:rsidRDefault="007D0D9A" w:rsidP="007D0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67C" w:rsidRPr="00C1667C" w:rsidRDefault="00C1667C" w:rsidP="00C1667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D9A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667C" w:rsidRPr="00C1667C" w:rsidRDefault="00C1667C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8. </w:t>
      </w:r>
      <w:r w:rsidRPr="00A36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Радуга настроений:</w:t>
      </w:r>
      <w:r w:rsidRPr="00A36F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Ощуща</w:t>
      </w:r>
      <w:proofErr w:type="gramStart"/>
      <w:r w:rsidRPr="00C16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л(</w:t>
      </w:r>
      <w:proofErr w:type="gramEnd"/>
      <w:r w:rsidRPr="00C16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себя на уроке.....</w:t>
      </w:r>
    </w:p>
    <w:p w:rsidR="00C1667C" w:rsidRDefault="00C1667C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Красный 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D0D9A" w:rsidRPr="007D0D9A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Оранжевый 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уверено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D0D9A" w:rsidRPr="007D0D9A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Желтый 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</w:p>
    <w:p w:rsidR="007D0D9A" w:rsidRPr="00C1667C" w:rsidRDefault="007D0D9A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67C" w:rsidRPr="00C1667C" w:rsidRDefault="00C1667C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Зеленый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D0D9A" w:rsidRPr="007D0D9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Голубой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неуверенно</w:t>
      </w:r>
      <w:r w:rsid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D0D9A" w:rsidRPr="007D0D9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Синий</w:t>
      </w:r>
      <w:r w:rsidR="00B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испуг</w:t>
      </w:r>
      <w:r w:rsidR="007D0D9A" w:rsidRPr="007D0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</w:p>
    <w:p w:rsidR="00C1667C" w:rsidRPr="00C1667C" w:rsidRDefault="00C1667C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Фиолетовый</w:t>
      </w: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грустно</w:t>
      </w:r>
    </w:p>
    <w:p w:rsidR="00C1667C" w:rsidRPr="00C1667C" w:rsidRDefault="00C1667C" w:rsidP="00C1667C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Солнышко</w:t>
      </w:r>
      <w:r w:rsidR="00A3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F38"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тучка</w:t>
      </w:r>
      <w:proofErr w:type="gramStart"/>
      <w:r w:rsidR="00A36F38"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Мое настроение похоже </w:t>
      </w:r>
      <w:proofErr w:type="gramStart"/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C1667C" w:rsidRPr="00C1667C" w:rsidRDefault="007D0D9A" w:rsidP="007D0D9A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солнышко;                               солнышко с тучкой;                                                            </w:t>
      </w:r>
      <w:r w:rsidR="00C1667C"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тучку;</w:t>
      </w:r>
    </w:p>
    <w:p w:rsidR="00C1667C" w:rsidRPr="00C1667C" w:rsidRDefault="007D0D9A" w:rsidP="007D0D9A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тучку с дождиком;                                                                 </w:t>
      </w:r>
      <w:r w:rsidR="00C1667C"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 с молнией.</w:t>
      </w:r>
    </w:p>
    <w:p w:rsidR="00A26B3E" w:rsidRDefault="00C1667C" w:rsidP="00A26B3E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A36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Карточка самооценки</w:t>
      </w:r>
    </w:p>
    <w:p w:rsidR="00A26B3E" w:rsidRPr="00A26B3E" w:rsidRDefault="00A26B3E" w:rsidP="00A26B3E">
      <w:pPr>
        <w:spacing w:before="100" w:beforeAutospacing="1"/>
        <w:ind w:left="7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3"/>
        <w:gridCol w:w="3851"/>
        <w:gridCol w:w="3999"/>
        <w:gridCol w:w="4147"/>
      </w:tblGrid>
      <w:tr w:rsidR="00C1667C" w:rsidRPr="00C1667C" w:rsidTr="00C1667C">
        <w:trPr>
          <w:trHeight w:val="31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A26B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Всё правильно сделал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A26B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Допустил </w:t>
            </w:r>
            <w:r w:rsidR="00A2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166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ошибку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Допустил много ошибок</w:t>
            </w:r>
          </w:p>
        </w:tc>
      </w:tr>
      <w:tr w:rsidR="00C1667C" w:rsidRPr="00C1667C" w:rsidTr="00C1667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задание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67C" w:rsidRPr="00C1667C" w:rsidTr="00C1667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задание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67C" w:rsidRPr="00C1667C" w:rsidTr="00C1667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задание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67C" w:rsidRPr="00C1667C" w:rsidRDefault="00C1667C" w:rsidP="00C16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A65" w:rsidRPr="00C1667C" w:rsidRDefault="007E0A65" w:rsidP="00C1667C">
      <w:p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можно: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изображением лица;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большого пальца вверх или вниз;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«солнышко»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всё удалось, </w:t>
      </w:r>
      <w:r w:rsidRPr="00C166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«солнышко и тучка»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не всё удалось, </w:t>
      </w:r>
      <w:r w:rsidRPr="00C166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«тучка»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ничего не получилось;</w:t>
      </w:r>
    </w:p>
    <w:p w:rsidR="007E0A65" w:rsidRPr="00E2206A" w:rsidRDefault="007E0A65" w:rsidP="00476AB4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1128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радостный гномик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всё хорошо, «</w:t>
      </w:r>
      <w:r w:rsidRPr="001128E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грустный гномик</w:t>
      </w:r>
      <w:r w:rsid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плоховато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варианты целесообразнее использовать в 1-2 классах, т.к. дети любят играть, любят всё яркое, привлекающее внимание.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что ребёнку не в силах запомнить представленные фразы, есть очень простой выход. Собрать всё на одном листе, вложить в файл и на каждой парте постоянно будет лежать </w:t>
      </w:r>
      <w:r w:rsidRPr="00E2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«Карта рефлексии урока». </w:t>
      </w:r>
      <w:r w:rsidR="00F420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картой можно пользоваться не только на уроке, но и при работе дома детей и их родителей.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Рефлексивная деятельность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любая другая, может организовываться </w:t>
      </w:r>
      <w:r w:rsidRPr="00F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индивидуальной и групповой форме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показать учащимся, как они работали в группе, каков уровень их коммуникации, анализируется не только результат, но и процесс работы, который можно, например, оценить по составленному учителем алгоритму.[10]</w:t>
      </w:r>
    </w:p>
    <w:p w:rsidR="007E0A65" w:rsidRPr="0013288B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Модель формирования рефлексии у младшего школьника в учебной деятельности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психолого-педагогической литературе младший школьный возраст характеризуется как период формирования учебной деятельности. Наиболее полно и точно, на наш взгляд, определение понятия учебной деятельности даёт </w:t>
      </w:r>
      <w:proofErr w:type="spell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«Учебная деятельность – это особая форма активности ребёнка, направленная на изменение себя как субъекта обучения».</w:t>
      </w:r>
    </w:p>
    <w:p w:rsidR="00FB27CA" w:rsidRDefault="007E0A65" w:rsidP="00F420C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создании модели становлении рефлексии младших школьников </w:t>
      </w:r>
      <w:r w:rsidR="00F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</w:t>
      </w:r>
      <w:r w:rsid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исследования Г.А. </w:t>
      </w:r>
      <w:proofErr w:type="spellStart"/>
      <w:r w:rsid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 которым  формирование рефлексивных умений состоит из трех этапов:</w:t>
      </w:r>
      <w:r w:rsidR="00FB27CA" w:rsidRPr="00FB27CA">
        <w:t xml:space="preserve"> </w:t>
      </w:r>
      <w:r w:rsid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27CA" w:rsidRDefault="00FB27CA" w:rsidP="00F420C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</w:t>
      </w:r>
      <w:r w:rsidRP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формирования коллективной рефлексии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7CA" w:rsidRDefault="00FB27CA" w:rsidP="00F420C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этап   </w:t>
      </w:r>
      <w:r w:rsidRP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групповой рефлексии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A65" w:rsidRPr="00E2206A" w:rsidRDefault="00FB27CA" w:rsidP="00F420C3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этап   </w:t>
      </w:r>
      <w:r w:rsidRP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индивидуальной рефлексии.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формирования коллективной рефлексии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с началом школьного возраста. На этой стадии перед учителем стоит цель – формирование учебной деятельности класса.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</w:t>
      </w:r>
      <w:r w:rsidRPr="0093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групповой рефлексии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преследует цель – формирование учебной деятельности у группы учащихся. Учитель адресует свои действия не к отдельным учащимся, </w:t>
      </w:r>
      <w:r w:rsidR="00F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группе учеников.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</w:t>
      </w:r>
      <w:r w:rsidRPr="0093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становления индивидуальной рефлексии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ставит цель – формирование индивидуальной учебной деятельности. Именно в такой форме рефлексия становится основой саморазвития личности.</w:t>
      </w:r>
    </w:p>
    <w:p w:rsidR="001128E9" w:rsidRDefault="00FB27CA" w:rsidP="00FB27CA">
      <w:pPr>
        <w:shd w:val="clear" w:color="auto" w:fill="FFFFFF"/>
        <w:spacing w:before="100" w:beforeAutospacing="1"/>
        <w:ind w:right="2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474DD" w:rsidRDefault="00F474DD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Default="00F474DD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Default="00F474DD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Default="00F474DD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Default="00F474DD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65" w:rsidRPr="0045763D" w:rsidRDefault="009A07DB" w:rsidP="00476AB4">
      <w:pPr>
        <w:shd w:val="clear" w:color="auto" w:fill="FFFFFF"/>
        <w:spacing w:before="100" w:beforeAutospacing="1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DE">
        <w:rPr>
          <w:rFonts w:ascii="Times New Roman" w:hAnsi="Times New Roman" w:cs="Times New Roman"/>
          <w:b/>
          <w:sz w:val="28"/>
          <w:szCs w:val="28"/>
        </w:rPr>
        <w:lastRenderedPageBreak/>
        <w:t>Модель формирования рефлексии у младшего школьника</w:t>
      </w:r>
      <w:r w:rsidR="00EB0914" w:rsidRPr="00556A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6ADE">
        <w:rPr>
          <w:rFonts w:ascii="Times New Roman" w:hAnsi="Times New Roman" w:cs="Times New Roman"/>
          <w:b/>
          <w:sz w:val="28"/>
          <w:szCs w:val="28"/>
        </w:rPr>
        <w:t>в учебной деятельности</w:t>
      </w:r>
      <w:r w:rsidR="00F474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28E9" w:rsidRPr="0045763D" w:rsidRDefault="00FB27CA" w:rsidP="001128E9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CE9AB" wp14:editId="158D2C4D">
                <wp:simplePos x="0" y="0"/>
                <wp:positionH relativeFrom="column">
                  <wp:posOffset>5699760</wp:posOffset>
                </wp:positionH>
                <wp:positionV relativeFrom="paragraph">
                  <wp:posOffset>2115820</wp:posOffset>
                </wp:positionV>
                <wp:extent cx="0" cy="152400"/>
                <wp:effectExtent l="19050" t="0" r="1905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166.6pt" to="448.8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" strokecolor="#4579b8 [3044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93E04" wp14:editId="05FD1A90">
                <wp:simplePos x="0" y="0"/>
                <wp:positionH relativeFrom="column">
                  <wp:posOffset>4261485</wp:posOffset>
                </wp:positionH>
                <wp:positionV relativeFrom="paragraph">
                  <wp:posOffset>2115820</wp:posOffset>
                </wp:positionV>
                <wp:extent cx="1438275" cy="0"/>
                <wp:effectExtent l="0" t="1905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55pt,166.6pt" to="448.8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" strokecolor="#4f81bd [3204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0CA7F" wp14:editId="05954F38">
            <wp:extent cx="6829425" cy="4400550"/>
            <wp:effectExtent l="0" t="0" r="28575" b="1905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128E9" w:rsidRPr="0011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[9]</w:t>
      </w:r>
    </w:p>
    <w:p w:rsidR="001128E9" w:rsidRDefault="001128E9" w:rsidP="001128E9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B4" w:rsidRDefault="00476AB4" w:rsidP="001128E9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E9" w:rsidRDefault="001128E9" w:rsidP="001128E9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исследованиях по учебной деятельности А.Б. Воронцов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</w:t>
      </w:r>
    </w:p>
    <w:p w:rsidR="009316EA" w:rsidRDefault="009316EA" w:rsidP="009A07DB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128E9" w:rsidRPr="00F474DD" w:rsidRDefault="001128E9" w:rsidP="00F474D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00E57" wp14:editId="3CD309DB">
            <wp:extent cx="8362950" cy="4429125"/>
            <wp:effectExtent l="57150" t="57150" r="76200" b="104775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F4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совокупности названные критерии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взаимосвязаны, но не подменяют друг друга.</w:t>
      </w:r>
      <w:r w:rsidR="007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09" w:rsidRPr="007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D09" w:rsidRPr="00F474DD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</w:p>
    <w:p w:rsidR="009316EA" w:rsidRDefault="009316EA" w:rsidP="009A07DB">
      <w:pPr>
        <w:shd w:val="clear" w:color="auto" w:fill="FFFFFF"/>
        <w:spacing w:before="100" w:beforeAutospacing="1"/>
        <w:ind w:right="215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65" w:rsidRPr="001D2471" w:rsidRDefault="007E0A65" w:rsidP="00DE0019">
      <w:p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Методические рекомендации формирования рефлексии на уроках.</w:t>
      </w:r>
    </w:p>
    <w:p w:rsidR="007E0A65" w:rsidRPr="001D2471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Формирование рефлексии у младших школьников в </w:t>
      </w:r>
      <w:r w:rsidR="001D2471" w:rsidRPr="001D2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процессе обучения</w:t>
      </w:r>
      <w:r w:rsidRPr="001D2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74B6E" w:rsidRDefault="007E0A65" w:rsidP="00DE0019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развития рефлексии на уроке русского языка следует признать организацию обучения, когда младший школьник является его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субъектом. Из этого следует</w:t>
      </w:r>
      <w:r w:rsidR="0014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</w:t>
      </w:r>
      <w:r w:rsidR="0014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учащийся осознает цель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</w:t>
      </w:r>
    </w:p>
    <w:p w:rsidR="00374B6E" w:rsidRDefault="00374B6E" w:rsidP="00374B6E">
      <w:pPr>
        <w:rPr>
          <w:rFonts w:ascii="Times New Roman" w:hAnsi="Times New Roman"/>
          <w:b/>
          <w:sz w:val="28"/>
          <w:szCs w:val="28"/>
        </w:rPr>
      </w:pPr>
    </w:p>
    <w:p w:rsidR="00374B6E" w:rsidRDefault="00374B6E" w:rsidP="00374B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Слова, которые выражают различные чувства.(2класс, «Школа 2100»)</w:t>
      </w:r>
    </w:p>
    <w:p w:rsidR="00374B6E" w:rsidRDefault="00374B6E" w:rsidP="00374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первый урок в разделе  "Слова, к которым нельзя задать вопрос»</w:t>
      </w:r>
    </w:p>
    <w:p w:rsidR="00374B6E" w:rsidRDefault="00374B6E" w:rsidP="00DE0019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6"/>
        <w:gridCol w:w="3402"/>
      </w:tblGrid>
      <w:tr w:rsidR="00374B6E" w:rsidRPr="00374B6E" w:rsidTr="00374B6E">
        <w:trPr>
          <w:trHeight w:val="3064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AutoHyphens/>
              <w:snapToGrid w:val="0"/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2. Актуализация знани</w:t>
            </w:r>
            <w:proofErr w:type="gramStart"/>
            <w:r w:rsidRPr="00374B6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й</w:t>
            </w:r>
            <w:r w:rsidRPr="00374B6E">
              <w:rPr>
                <w:rFonts w:ascii="Times New Roman" w:eastAsia="JournalC" w:hAnsi="Times New Roman" w:cs="JournalC"/>
                <w:b/>
                <w:color w:val="000000"/>
                <w:kern w:val="1"/>
                <w:sz w:val="28"/>
                <w:szCs w:val="28"/>
              </w:rPr>
              <w:t>–</w:t>
            </w:r>
            <w:proofErr w:type="gramEnd"/>
            <w:r w:rsidRPr="00374B6E">
              <w:rPr>
                <w:rFonts w:ascii="Times New Roman" w:eastAsia="JournalC" w:hAnsi="Times New Roman" w:cs="JournalC"/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r w:rsidRPr="00374B6E"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  <w:t xml:space="preserve">Ребята, задача нашего урока – открытие новых знаний. </w:t>
            </w:r>
          </w:p>
          <w:p w:rsidR="00374B6E" w:rsidRPr="00374B6E" w:rsidRDefault="00374B6E" w:rsidP="00374B6E">
            <w:pPr>
              <w:widowControl w:val="0"/>
              <w:suppressAutoHyphens/>
              <w:autoSpaceDE w:val="0"/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  <w:t xml:space="preserve">Прочитайте запись </w:t>
            </w:r>
            <w:r w:rsidRPr="00374B6E">
              <w:rPr>
                <w:rFonts w:ascii="Times New Roman" w:eastAsia="JournalC" w:hAnsi="Times New Roman" w:cs="JournalC"/>
                <w:i/>
                <w:iCs/>
                <w:color w:val="000000"/>
                <w:kern w:val="1"/>
                <w:sz w:val="28"/>
                <w:szCs w:val="28"/>
              </w:rPr>
              <w:t>(слайд 1)</w:t>
            </w:r>
            <w:r w:rsidRPr="00374B6E"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  <w:t>:</w:t>
            </w:r>
          </w:p>
          <w:p w:rsidR="00374B6E" w:rsidRPr="00374B6E" w:rsidRDefault="00374B6E" w:rsidP="00374B6E">
            <w:pPr>
              <w:widowControl w:val="0"/>
              <w:suppressAutoHyphens/>
              <w:autoSpaceDE w:val="0"/>
              <w:rPr>
                <w:rFonts w:ascii="Times New Roman" w:eastAsia="JournalSansC" w:hAnsi="Times New Roman" w:cs="JournalSansC"/>
                <w:color w:val="000000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JournalSansC" w:hAnsi="Times New Roman" w:cs="JournalSansC"/>
                <w:color w:val="000000"/>
                <w:kern w:val="1"/>
                <w:sz w:val="28"/>
                <w:szCs w:val="28"/>
              </w:rPr>
              <w:t>… КАК ТРУДНО ЖИТЬ</w:t>
            </w:r>
          </w:p>
          <w:p w:rsidR="00374B6E" w:rsidRPr="00374B6E" w:rsidRDefault="00374B6E" w:rsidP="00374B6E">
            <w:pPr>
              <w:widowControl w:val="0"/>
              <w:suppressAutoHyphens/>
              <w:autoSpaceDE w:val="0"/>
              <w:rPr>
                <w:rFonts w:ascii="Times New Roman" w:eastAsia="JournalSansC" w:hAnsi="Times New Roman" w:cs="JournalSansC"/>
                <w:color w:val="000000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JournalSansC" w:hAnsi="Times New Roman" w:cs="JournalSansC"/>
                <w:color w:val="000000"/>
                <w:kern w:val="1"/>
                <w:sz w:val="28"/>
                <w:szCs w:val="28"/>
              </w:rPr>
              <w:t>НА СВЕТЕ, НЕ УСВОИВ …</w:t>
            </w:r>
          </w:p>
          <w:p w:rsidR="00374B6E" w:rsidRPr="00374B6E" w:rsidRDefault="00374B6E" w:rsidP="00374B6E">
            <w:pPr>
              <w:widowControl w:val="0"/>
              <w:suppressAutoHyphens/>
              <w:autoSpaceDE w:val="0"/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JournalC" w:hAnsi="Times New Roman" w:cs="JournalC"/>
                <w:color w:val="000000"/>
                <w:kern w:val="1"/>
                <w:sz w:val="28"/>
                <w:szCs w:val="28"/>
              </w:rPr>
              <w:t xml:space="preserve">– Правда, странная запись? Пропущенные слова вы сможете  вставить  тогда, когда  окончится наш  урок. </w:t>
            </w:r>
          </w:p>
          <w:p w:rsidR="00374B6E" w:rsidRPr="00374B6E" w:rsidRDefault="00374B6E" w:rsidP="00374B6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-  А пока, давайте повторим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 какими группами слов вы знакомы.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(слайд</w:t>
            </w:r>
            <w:proofErr w:type="gramStart"/>
            <w:r w:rsidRPr="00374B6E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2</w:t>
            </w:r>
            <w:proofErr w:type="gramEnd"/>
            <w:r w:rsidRPr="00374B6E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)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 Замечательно. Значит, вы легко справитесь с заданием.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Запишите слова в три группы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 xml:space="preserve">(слайд 3) 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 xml:space="preserve">Кружились,  </w:t>
            </w:r>
            <w:proofErr w:type="gramStart"/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ой</w:t>
            </w:r>
            <w:proofErr w:type="gramEnd"/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, кувшин,  дружили, эх, пушистый, чаща, ух, частый.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-Запись пока непонятна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--Слова-предметы, отвечают на вопросы  -   кто? что?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-  Слова-признаки,  отвечают на вопросы  - </w:t>
            </w:r>
            <w:proofErr w:type="gramStart"/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какой</w:t>
            </w:r>
            <w:proofErr w:type="gramEnd"/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? какая? какое? какие?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  -  Слова-действия, отвечают на вопросы — что делает?  что делали?  что сделает?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-записывают слова в три столбика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что?    какой?    что делали?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374B6E" w:rsidRPr="00374B6E" w:rsidTr="00374B6E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Определение темы урока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-какие слова вы не записали ни в один столбик?  Почему?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может быть,  мы с вами пока не знаем всех вопросов  к словам?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предположите, чем мы будем заниматься на уроке?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что нового мы должны узнать?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называют слова  </w:t>
            </w:r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ой, эх,  ух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не смогли поставить к ним вопрос</w:t>
            </w: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выдвигают гипотезы:</w:t>
            </w:r>
          </w:p>
          <w:p w:rsidR="00374B6E" w:rsidRPr="00374B6E" w:rsidRDefault="00374B6E" w:rsidP="00374B6E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выяснить на какой вопрос отвечают слова </w:t>
            </w:r>
            <w:proofErr w:type="gramStart"/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ой</w:t>
            </w:r>
            <w:proofErr w:type="gramEnd"/>
            <w:r w:rsidRPr="00374B6E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, эх,  ух</w:t>
            </w:r>
          </w:p>
          <w:p w:rsidR="00374B6E" w:rsidRPr="00374B6E" w:rsidRDefault="00374B6E" w:rsidP="00374B6E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узнать, для чего в нашей речи нужны эти слова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B6E" w:rsidRPr="00374B6E" w:rsidRDefault="00374B6E" w:rsidP="00374B6E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Формулировка проблемы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(познавательные УУД)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Выдвижение гипотез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(Познавательные УДД)</w:t>
            </w:r>
          </w:p>
          <w:p w:rsidR="00374B6E" w:rsidRPr="00374B6E" w:rsidRDefault="00374B6E" w:rsidP="00374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</w:t>
            </w:r>
            <w:r w:rsidRPr="00374B6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РУУД: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74B6E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умение обнаруживать знание о своем незнании,  отличать известное от неизвестного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</w:tbl>
    <w:p w:rsidR="00374B6E" w:rsidRPr="00635583" w:rsidRDefault="00374B6E" w:rsidP="00374B6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  2класс  («ПНШ»)</w:t>
      </w:r>
    </w:p>
    <w:p w:rsidR="00374B6E" w:rsidRPr="00635583" w:rsidRDefault="00374B6E" w:rsidP="00374B6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УРОКА:  Слова, у которых несколько значений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5016"/>
        <w:gridCol w:w="3402"/>
        <w:gridCol w:w="3402"/>
      </w:tblGrid>
      <w:tr w:rsidR="00635583" w:rsidRPr="00374B6E" w:rsidTr="00635583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83" w:rsidRPr="00374B6E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Сообщение темы и цели  урока</w:t>
            </w:r>
          </w:p>
        </w:tc>
        <w:tc>
          <w:tcPr>
            <w:tcW w:w="5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83" w:rsidRPr="00374B6E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-Пожалуйста, подайте мне ручку.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-Почему  вы решили, что мне нужна эта ручка? Может быть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я говорила совсем </w:t>
            </w:r>
            <w:proofErr w:type="gramStart"/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</w:t>
            </w:r>
            <w:proofErr w:type="gramEnd"/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другом...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-Что нужно сделать, чтобы </w:t>
            </w:r>
            <w:proofErr w:type="gramStart"/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понять</w:t>
            </w:r>
            <w:proofErr w:type="gramEnd"/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о чем идет речь?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-Почему мы попали в такую ситуацию?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Над какой темой мы будем работать?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-Правильно.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Тема нашего урока: многозначные слова.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-Как вы думаете, каковы будут наши учебные задачи?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583" w:rsidRPr="00374B6E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 - подают авторучку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-уточнить, переспросить</w:t>
            </w:r>
          </w:p>
          <w:p w:rsidR="00635583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-у слова может быть несколько значений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-слова, у которых несколько значений</w:t>
            </w: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374B6E" w:rsidRDefault="00635583" w:rsidP="00374B6E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74B6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узнать,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что 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акое многозначные слова, научиться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употреблять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их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своей </w:t>
            </w:r>
            <w:r w:rsidRPr="00374B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речи</w:t>
            </w:r>
          </w:p>
          <w:p w:rsidR="00635583" w:rsidRPr="00374B6E" w:rsidRDefault="00635583" w:rsidP="00374B6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35583" w:rsidRPr="00635583" w:rsidRDefault="00635583" w:rsidP="00374B6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635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(РУУД: </w:t>
            </w:r>
            <w:r w:rsidRPr="00635583">
              <w:rPr>
                <w:rFonts w:ascii="Times New Roman" w:eastAsia="Calibri" w:hAnsi="Times New Roman" w:cs="Times New Roman"/>
                <w:color w:val="FF0000"/>
                <w:kern w:val="1"/>
                <w:sz w:val="28"/>
                <w:szCs w:val="28"/>
              </w:rPr>
              <w:t>умение обнаруживать знание о своем незнании,  отличать известное от неизвестного</w:t>
            </w:r>
            <w:r w:rsidRPr="00635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</w:tbl>
    <w:p w:rsidR="008B0281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42385" w:rsidRDefault="00342385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>РУССКИЙ ЯЗЫК  2 класс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ТЕМА УРОКА:  </w:t>
      </w:r>
      <w:r w:rsidRPr="0034238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Слова, у которых несколько значений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Цели урока:       предметные — </w:t>
      </w:r>
      <w:r w:rsidRPr="0034238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Научиться   </w:t>
      </w: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>выделять в слове корень, подбирая родственные слова.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</w:t>
      </w:r>
      <w:r w:rsidRPr="0034238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Р. .</w:t>
      </w: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Принимать и сохранять учебную задачу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П. </w:t>
      </w: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Строить сообщения в устной и письменной форме. 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Использовать знаково-символические средства для решения задач.</w:t>
      </w:r>
    </w:p>
    <w:p w:rsidR="00342385" w:rsidRPr="00342385" w:rsidRDefault="00342385" w:rsidP="00342385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4238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 К. .</w:t>
      </w:r>
      <w:r w:rsidRP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Использовать речь для регуляции своего действия.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  <w:gridCol w:w="6263"/>
        <w:gridCol w:w="4866"/>
      </w:tblGrid>
      <w:tr w:rsidR="00342385" w:rsidRPr="00342385" w:rsidTr="007A2D19"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Этап урока</w:t>
            </w:r>
          </w:p>
        </w:tc>
        <w:tc>
          <w:tcPr>
            <w:tcW w:w="6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                        Деятельность учителя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Деятельность учащихся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Настроить учащихся на работу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Проверить наличие всех принадлежностей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М\чистописания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Итак, запишем дату и вид работы,  разомнем пальчики.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А во время пальчиковой гимнастики решаем </w:t>
            </w:r>
            <w:proofErr w:type="gramStart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написание</w:t>
            </w:r>
            <w:proofErr w:type="gramEnd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какой  буквы  мы сегодня повторим.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(На доске запись: </w:t>
            </w:r>
            <w:r w:rsidRPr="00342385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океан, ворона, магазин, пенал</w:t>
            </w: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)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Почему </w:t>
            </w:r>
            <w:proofErr w:type="gramStart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выбраны</w:t>
            </w:r>
            <w:proofErr w:type="gramEnd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эта буква?  Какое задание придумаем для второй строчки?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пальчиковая гимнастика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-выбор буквы  Н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-объясняют свой выбор;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-предлагают буквосочетания для второй строки (н</w:t>
            </w:r>
            <w:r w:rsidRPr="00342385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  <w:t xml:space="preserve">а  </w:t>
            </w:r>
            <w:proofErr w:type="spellStart"/>
            <w:proofErr w:type="gramStart"/>
            <w:r w:rsidRPr="00342385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  <w:t>ня</w:t>
            </w:r>
            <w:proofErr w:type="spellEnd"/>
            <w:proofErr w:type="gramEnd"/>
            <w:r w:rsidRPr="00342385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  <w:t xml:space="preserve"> но не </w:t>
            </w:r>
            <w:proofErr w:type="spellStart"/>
            <w:r w:rsidRPr="00342385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  <w:t>ны</w:t>
            </w:r>
            <w:proofErr w:type="spellEnd"/>
            <w:r w:rsidRPr="00342385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</w:rPr>
              <w:t xml:space="preserve"> ни  ну ню..)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-прописывают буквы и буквосо</w:t>
            </w:r>
            <w:r w:rsidR="00FE73D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ч</w:t>
            </w: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етания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Звуко</w:t>
            </w:r>
            <w:proofErr w:type="spellEnd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-буквенная</w:t>
            </w:r>
            <w:proofErr w:type="gramEnd"/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зарядка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упр.76 вторая часть    кто прав Миша или Маша?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работают по учебнику, отвечают на вопрос, 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записывают скороговорку.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Составьте предложение со словом   НОРКА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34238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В этой норке живет норка.  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Все ли понятно? 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-НОРКА и норка  - это одинаковые слова или разные?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Какую проблему будем решать сегодня?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E73D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записывают пред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ложение со словом со значением </w:t>
            </w:r>
            <w:r w:rsidRPr="00342385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жилище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- высказывают предположения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- какие слова являются многозначными?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Как различить разные слова?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Работа над темой урока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Итак, давайте разберемся одинаковые или разные слова мы использовали при записи предложений.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Подберите для каждого слова родственные слова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НОРКА — (как назовем шубу или воротник)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норка — (жилище для большого зверя)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как сравнить эти слова?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какой вывод сделаем?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34238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Норк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а-</w:t>
            </w:r>
            <w:r w:rsidRPr="0034238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норк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овая</w:t>
            </w:r>
            <w:proofErr w:type="gramEnd"/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нор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</w:t>
            </w:r>
            <w:proofErr w:type="gramStart"/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Pr="0034238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нор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можно выделить общую часть 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это разные слова, потому что у них разные общие части.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общую часть родственных слов в русском языке называют КОРНЕМ.   Значит, что мы сравнивали?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выполним упр.73 стр.105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-Это разные слова или одно слово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А что вы скажете про слово КОРЕНЬ?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Сравнивали корни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 Сравнивают корни, делают вывод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У него несколько значений;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это многозначное слово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Закрепление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-Разделите слова на две группы:  ЯЗЫК, КОРЕНЬ, КИСТЬ, ПОРТФЕЛЬ, БОКСЕР, ПИРОГ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упр</w:t>
            </w:r>
            <w:proofErr w:type="spellEnd"/>
            <w:proofErr w:type="gramEnd"/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78 стр.108  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I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ЯЗЫК, КИСТЬ, КОРЕНЬ, КИСТЬ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II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ПОРТФЕЛЬ, ПИРОГ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работа с Толковым словарем</w:t>
            </w:r>
          </w:p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Итоги урока</w:t>
            </w:r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Оцените свою работу, заполнив таблицу</w:t>
            </w:r>
            <w:proofErr w:type="gramStart"/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(+ - )</w:t>
            </w:r>
            <w:proofErr w:type="gramEnd"/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1"/>
              <w:gridCol w:w="2051"/>
              <w:gridCol w:w="2059"/>
            </w:tblGrid>
            <w:tr w:rsidR="00342385" w:rsidRPr="00342385" w:rsidTr="007A2D19">
              <w:tc>
                <w:tcPr>
                  <w:tcW w:w="20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Моя оценка</w:t>
                  </w:r>
                </w:p>
              </w:tc>
              <w:tc>
                <w:tcPr>
                  <w:tcW w:w="20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Оценка учителя</w:t>
                  </w: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М\чистописания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Звуко</w:t>
                  </w:r>
                  <w:proofErr w:type="spellEnd"/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-буквенная</w:t>
                  </w:r>
                  <w:proofErr w:type="gramEnd"/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 xml:space="preserve"> зарядка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Умею выделять корень слова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lastRenderedPageBreak/>
                    <w:t>Умею работать со словарем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  <w:t>Активно работал на уроке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  <w:tr w:rsidR="00342385" w:rsidRPr="00342385" w:rsidTr="007A2D19"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8"/>
                      <w:szCs w:val="28"/>
                    </w:rPr>
                  </w:pPr>
                  <w:r w:rsidRPr="00342385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8"/>
                      <w:szCs w:val="28"/>
                    </w:rPr>
                    <w:t>Общая оценка (в баллах)</w:t>
                  </w:r>
                </w:p>
              </w:tc>
              <w:tc>
                <w:tcPr>
                  <w:tcW w:w="20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2385" w:rsidRPr="00342385" w:rsidRDefault="00342385" w:rsidP="00342385">
                  <w:pPr>
                    <w:widowControl w:val="0"/>
                    <w:suppressLineNumbers/>
                    <w:suppressAutoHyphens/>
                    <w:snapToGrid w:val="0"/>
                    <w:rPr>
                      <w:rFonts w:ascii="Times New Roman" w:eastAsia="Andale Sans UI" w:hAnsi="Times New Roman" w:cs="Times New Roman"/>
                      <w:kern w:val="1"/>
                      <w:sz w:val="28"/>
                      <w:szCs w:val="28"/>
                    </w:rPr>
                  </w:pPr>
                </w:p>
              </w:tc>
            </w:tr>
          </w:tbl>
          <w:p w:rsidR="00342385" w:rsidRPr="00342385" w:rsidRDefault="00342385" w:rsidP="0034238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- заполняют табличку</w:t>
            </w:r>
          </w:p>
          <w:p w:rsid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(РУУД: </w:t>
            </w:r>
            <w:r w:rsidRPr="00342385">
              <w:rPr>
                <w:rFonts w:ascii="Times New Roman" w:eastAsia="Andale Sans UI" w:hAnsi="Times New Roman" w:cs="Times New Roman"/>
                <w:color w:val="FF0000"/>
                <w:kern w:val="1"/>
                <w:sz w:val="28"/>
                <w:szCs w:val="28"/>
              </w:rPr>
              <w:t>умение рассматривать и оценивать собственные мысли и действия «со стороны», не считая свою точку зрения единственно возможной</w:t>
            </w: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</w:t>
            </w:r>
          </w:p>
        </w:tc>
      </w:tr>
      <w:tr w:rsidR="00342385" w:rsidRPr="00342385" w:rsidTr="007A2D19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Д\</w:t>
            </w:r>
            <w:proofErr w:type="gramStart"/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423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Стр.107 упр.77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385" w:rsidRPr="00342385" w:rsidRDefault="00342385" w:rsidP="00342385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342385" w:rsidRDefault="00342385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ЧТЕНИЕ  3 класс  («ПНШ»)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ТЕМА УРОКА    Лента времени. Почему люди фантазируют.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ЦЕЛИ УРОКА: 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знать  временные особенности   сказок;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уметь классифицировать сказки, используя ленту времени;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дать первоначальное представление о том, почему люди фантазируют.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Ход урока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I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proofErr w:type="spell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Оргмомент</w:t>
      </w:r>
      <w:proofErr w:type="spell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II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70059">
        <w:rPr>
          <w:rFonts w:ascii="Times New Roman" w:eastAsia="Andale Sans UI" w:hAnsi="Times New Roman" w:cs="Times New Roman"/>
          <w:kern w:val="1"/>
          <w:sz w:val="28"/>
          <w:szCs w:val="28"/>
        </w:rPr>
        <w:t>Актуализация знаний.</w:t>
      </w:r>
      <w:proofErr w:type="gramEnd"/>
      <w:r w:rsid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Целеп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олагание.   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1)</w:t>
      </w:r>
      <w:r w:rsidRPr="0057005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Тест</w:t>
      </w:r>
    </w:p>
    <w:p w:rsidR="008B0281" w:rsidRPr="00570059" w:rsidRDefault="008B0281" w:rsidP="008B0281">
      <w:pPr>
        <w:widowControl w:val="0"/>
        <w:numPr>
          <w:ilvl w:val="0"/>
          <w:numId w:val="13"/>
        </w:numPr>
        <w:suppressAutoHyphens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В каждой строчке подчеркни «лишнего» героя сказки</w:t>
      </w:r>
      <w:proofErr w:type="gramStart"/>
      <w:r w:rsidRPr="0057005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.</w:t>
      </w:r>
      <w:proofErr w:type="gramEnd"/>
      <w:r w:rsidR="00C00B1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      (</w:t>
      </w:r>
      <w:proofErr w:type="gramStart"/>
      <w:r w:rsidR="00C00B1B" w:rsidRPr="00C00B1B">
        <w:rPr>
          <w:rFonts w:ascii="Times New Roman" w:eastAsia="Andale Sans UI" w:hAnsi="Times New Roman" w:cs="Times New Roman"/>
          <w:b/>
          <w:i/>
          <w:color w:val="FF0000"/>
          <w:kern w:val="1"/>
          <w:sz w:val="28"/>
          <w:szCs w:val="28"/>
        </w:rPr>
        <w:t>с</w:t>
      </w:r>
      <w:proofErr w:type="gramEnd"/>
      <w:r w:rsidR="00C00B1B" w:rsidRPr="00C00B1B">
        <w:rPr>
          <w:rFonts w:ascii="Times New Roman" w:eastAsia="Andale Sans UI" w:hAnsi="Times New Roman" w:cs="Times New Roman"/>
          <w:b/>
          <w:i/>
          <w:color w:val="FF0000"/>
          <w:kern w:val="1"/>
          <w:sz w:val="28"/>
          <w:szCs w:val="28"/>
        </w:rPr>
        <w:t>одержательная рефлексия</w:t>
      </w:r>
      <w:r w:rsidR="00C00B1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)</w:t>
      </w:r>
    </w:p>
    <w:p w:rsidR="008B0281" w:rsidRPr="00570059" w:rsidRDefault="008B0281" w:rsidP="008B0281">
      <w:pPr>
        <w:widowControl w:val="0"/>
        <w:numPr>
          <w:ilvl w:val="0"/>
          <w:numId w:val="14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Собака, кошка, обезьяна, куница.</w:t>
      </w:r>
    </w:p>
    <w:p w:rsidR="008B0281" w:rsidRPr="00570059" w:rsidRDefault="008B0281" w:rsidP="008B0281">
      <w:pPr>
        <w:widowControl w:val="0"/>
        <w:numPr>
          <w:ilvl w:val="0"/>
          <w:numId w:val="14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Черепаха, медведь, леопард, гиена.</w:t>
      </w:r>
    </w:p>
    <w:p w:rsidR="008B0281" w:rsidRPr="00570059" w:rsidRDefault="008B0281" w:rsidP="008B0281">
      <w:pPr>
        <w:widowControl w:val="0"/>
        <w:numPr>
          <w:ilvl w:val="0"/>
          <w:numId w:val="14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Черепаха, кролик, лиса, </w:t>
      </w:r>
      <w:proofErr w:type="gram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удав-маха</w:t>
      </w:r>
      <w:proofErr w:type="gram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numPr>
          <w:ilvl w:val="0"/>
          <w:numId w:val="13"/>
        </w:numPr>
        <w:suppressAutoHyphens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Определи,  из какой страны сказка. Соедини название сказки и страну.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Индия                              «Откуда пошли болезни и лекарства»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Америка                           «Храбрый шакал»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Венгрия                          «Два жадных медвежонка»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numPr>
          <w:ilvl w:val="0"/>
          <w:numId w:val="13"/>
        </w:numPr>
        <w:suppressAutoHyphens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Что ценилось в просто древней сказке? Нужное подчеркни.</w:t>
      </w:r>
    </w:p>
    <w:p w:rsidR="008B0281" w:rsidRPr="00570059" w:rsidRDefault="008B0281" w:rsidP="008B0281">
      <w:pPr>
        <w:widowControl w:val="0"/>
        <w:suppressAutoHyphens/>
        <w:ind w:left="360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Жадность,  зависть,  хитрость, глупость, ум, трудолюбие.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numPr>
          <w:ilvl w:val="0"/>
          <w:numId w:val="13"/>
        </w:numPr>
        <w:suppressAutoHyphens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Как называются сказочные истории со сходными событиями, со сходным поведением героев?</w:t>
      </w:r>
    </w:p>
    <w:p w:rsidR="008B0281" w:rsidRPr="00570059" w:rsidRDefault="008B0281" w:rsidP="008B0281">
      <w:pPr>
        <w:widowControl w:val="0"/>
        <w:suppressAutoHyphens/>
        <w:ind w:left="360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numPr>
          <w:ilvl w:val="0"/>
          <w:numId w:val="15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Самая древняя сказка</w:t>
      </w:r>
    </w:p>
    <w:p w:rsidR="008B0281" w:rsidRPr="00570059" w:rsidRDefault="008B0281" w:rsidP="008B0281">
      <w:pPr>
        <w:widowControl w:val="0"/>
        <w:numPr>
          <w:ilvl w:val="0"/>
          <w:numId w:val="15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Просто  древняя сказка</w:t>
      </w:r>
    </w:p>
    <w:p w:rsidR="008B0281" w:rsidRPr="00570059" w:rsidRDefault="008B0281" w:rsidP="008B0281">
      <w:pPr>
        <w:widowControl w:val="0"/>
        <w:numPr>
          <w:ilvl w:val="0"/>
          <w:numId w:val="15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Менее древняя сказка</w:t>
      </w:r>
    </w:p>
    <w:p w:rsidR="008B0281" w:rsidRDefault="008B0281" w:rsidP="008B0281">
      <w:pPr>
        <w:widowControl w:val="0"/>
        <w:numPr>
          <w:ilvl w:val="0"/>
          <w:numId w:val="15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Бродячая история</w:t>
      </w:r>
    </w:p>
    <w:p w:rsidR="00342385" w:rsidRPr="00570059" w:rsidRDefault="00342385" w:rsidP="00342385">
      <w:pPr>
        <w:widowControl w:val="0"/>
        <w:suppressAutoHyphens/>
        <w:ind w:left="72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570059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2) Проверка теста. Определение темы и цели урока</w:t>
      </w:r>
    </w:p>
    <w:p w:rsidR="00570059" w:rsidRPr="00570059" w:rsidRDefault="00570059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III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Работа по теме урока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570059" w:rsidP="008B0281">
      <w:pPr>
        <w:widowControl w:val="0"/>
        <w:numPr>
          <w:ilvl w:val="0"/>
          <w:numId w:val="16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Работа в </w:t>
      </w:r>
      <w:proofErr w:type="spell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р.т</w:t>
      </w:r>
      <w:proofErr w:type="spell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. п</w:t>
      </w:r>
      <w:r w:rsidR="008B0281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о ленте времени.</w:t>
      </w:r>
    </w:p>
    <w:p w:rsidR="008B0281" w:rsidRPr="00570059" w:rsidRDefault="008B0281" w:rsidP="008B0281">
      <w:pPr>
        <w:widowControl w:val="0"/>
        <w:numPr>
          <w:ilvl w:val="0"/>
          <w:numId w:val="16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Приведите примеры сказок, которые мы могли бы разместить на ленте времени.</w:t>
      </w:r>
    </w:p>
    <w:p w:rsidR="008B0281" w:rsidRPr="00570059" w:rsidRDefault="008B0281" w:rsidP="008B0281">
      <w:pPr>
        <w:widowControl w:val="0"/>
        <w:numPr>
          <w:ilvl w:val="0"/>
          <w:numId w:val="16"/>
        </w:numPr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Приходилось ли вам фантазировать (вспомним рассказ </w:t>
      </w:r>
      <w:proofErr w:type="spell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Н.Носова</w:t>
      </w:r>
      <w:proofErr w:type="spell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«Фантазеры»)?  Может ли быть объектом нашей фантазии какой-либо неодушевленный предмет? 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Примеры своих мини-рассказов.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IV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Закрепление</w:t>
      </w:r>
      <w:proofErr w:type="gram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.    Чтение  произведения  из  раздела  «Пытаемся понять...»  - хрестоматия.</w:t>
      </w:r>
      <w:r w:rsidR="003423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Беседа по вопросам.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lastRenderedPageBreak/>
        <w:t>V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Итоги урока   - Оцените свою работу на уроке 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(РУУД:</w:t>
      </w:r>
      <w:r w:rsidR="00570059" w:rsidRPr="00570059">
        <w:rPr>
          <w:rFonts w:ascii="Times New Roman" w:hAnsi="Times New Roman" w:cs="Times New Roman"/>
          <w:sz w:val="28"/>
          <w:szCs w:val="28"/>
        </w:rPr>
        <w:t xml:space="preserve"> </w:t>
      </w:r>
      <w:r w:rsidR="00570059" w:rsidRPr="00570059"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  <w:t>умение рассматривать и оценивать собственные мысли и действия «со стороны», не считая свою точку зрения единственно возможной</w:t>
      </w:r>
      <w:r w:rsidR="00570059"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Ind w:w="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4"/>
        <w:gridCol w:w="3260"/>
        <w:gridCol w:w="3686"/>
        <w:gridCol w:w="3118"/>
      </w:tblGrid>
      <w:tr w:rsidR="008B0281" w:rsidRPr="00570059" w:rsidTr="00570059">
        <w:tc>
          <w:tcPr>
            <w:tcW w:w="3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Верно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 ошибкой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Неправильно</w:t>
            </w:r>
          </w:p>
        </w:tc>
      </w:tr>
      <w:tr w:rsidR="008B0281" w:rsidRPr="00570059" w:rsidTr="00570059">
        <w:tc>
          <w:tcPr>
            <w:tcW w:w="3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Тест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8B0281" w:rsidRPr="00570059" w:rsidTr="00570059">
        <w:tc>
          <w:tcPr>
            <w:tcW w:w="3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Лента времени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8B0281" w:rsidRPr="00570059" w:rsidTr="00570059">
        <w:tc>
          <w:tcPr>
            <w:tcW w:w="3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700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Фантазия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0281" w:rsidRPr="00570059" w:rsidRDefault="008B0281" w:rsidP="008B028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0281" w:rsidRPr="00570059" w:rsidRDefault="008B0281" w:rsidP="008B0281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42D4E" w:rsidRDefault="008B0281" w:rsidP="00C42D4E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570059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V</w:t>
      </w:r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Д</w:t>
      </w:r>
      <w:proofErr w:type="gramEnd"/>
      <w:r w:rsidRPr="0057005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\З    </w:t>
      </w:r>
      <w:r w:rsidR="00C42D4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Хр. Стр.      </w:t>
      </w:r>
      <w:proofErr w:type="spellStart"/>
      <w:r w:rsidR="00C42D4E">
        <w:rPr>
          <w:rFonts w:ascii="Times New Roman" w:eastAsia="Andale Sans UI" w:hAnsi="Times New Roman" w:cs="Times New Roman"/>
          <w:kern w:val="1"/>
          <w:sz w:val="28"/>
          <w:szCs w:val="28"/>
        </w:rPr>
        <w:t>Чит</w:t>
      </w:r>
      <w:proofErr w:type="spellEnd"/>
      <w:r w:rsidR="00C42D4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BF34E6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C42D4E">
        <w:rPr>
          <w:rFonts w:ascii="Times New Roman" w:eastAsia="Andale Sans UI" w:hAnsi="Times New Roman" w:cs="Times New Roman"/>
          <w:kern w:val="1"/>
          <w:sz w:val="28"/>
          <w:szCs w:val="28"/>
        </w:rPr>
        <w:t>ыразительно</w:t>
      </w:r>
    </w:p>
    <w:p w:rsidR="006D285B" w:rsidRPr="00C42D4E" w:rsidRDefault="00C42D4E" w:rsidP="00C42D4E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  <w:r w:rsidR="00342385" w:rsidRP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42385" w:rsidRPr="00830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осознания границ знания и незнания </w:t>
      </w:r>
      <w:r w:rsidR="00342385" w:rsidRP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 только на этапе постановки учебной задачи, но и на этапе закрепления, на уроке систематизации знаний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формируется при </w:t>
      </w:r>
      <w:r w:rsidR="00342385" w:rsidRPr="00FE73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осознании способа действия на этапе решения учебной задачи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способа действия осуществляется в ходе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конкретной языковой ситуации с целью выяснения закономерностей, характерных для класса идентичных лингвистических задач.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учащимися способа действия в виде алгоритма позволяет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логику последовательности «шагов», обратить внимание именно на</w:t>
      </w:r>
      <w:r w:rsidR="003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38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действия.</w:t>
      </w:r>
      <w:r w:rsidR="006D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8AC" w:rsidRPr="0083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Рефлексия, как  </w:t>
      </w:r>
      <w:r w:rsidR="008308AC" w:rsidRPr="00830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умение  указать   в  определённой ситуации,  каких знаний и умений   не хватает   для успешного действия</w:t>
      </w:r>
      <w:r w:rsidR="00830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8308AC" w:rsidRPr="0083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осуществляется </w:t>
      </w:r>
      <w:r w:rsidR="0083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различных этапах урока.</w:t>
      </w:r>
    </w:p>
    <w:p w:rsidR="00342385" w:rsidRDefault="00342385" w:rsidP="006D285B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</w:t>
      </w:r>
      <w:r w:rsidR="0083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служить задача определен</w:t>
      </w:r>
      <w:r w:rsidR="0097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безударной гласной в окончаниях имен существительных</w:t>
      </w:r>
      <w:r w:rsidR="009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приставках.   Наблюдая за изменением ударных окончаний  опорных слов,   за правописанием ударных гласных в приставках,   делается вывод о том,  что способ проверки безударной гласной аналогичен способу проверки гласной в </w:t>
      </w:r>
      <w:proofErr w:type="gramStart"/>
      <w:r w:rsidR="00972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 w:rsidR="00972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ситуацию   «открытия»  учащиеся попадают и когда пытаются определить способ образования сложных слов</w:t>
      </w:r>
      <w:proofErr w:type="gramStart"/>
      <w:r w:rsidR="006D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снегопад, снегоход и др. </w:t>
      </w:r>
      <w:r w:rsid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Кроме известных способов словообразования (суффиксальный, приставочный,   приставочно-суффиксальный)  открывается новый способ:  сложение корней.</w:t>
      </w:r>
    </w:p>
    <w:p w:rsidR="00972252" w:rsidRDefault="00972252" w:rsidP="0034238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математике, например,  хорошо прослеживается закономерность составления таблицы умножения. Учащиеся, зная смысл де</w:t>
      </w:r>
      <w:r w:rsidR="00A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умножения, легко составляют первую из таблиц – умножение числа 2, а затем используют этот же способ действия в дальнейшем.</w:t>
      </w:r>
    </w:p>
    <w:p w:rsidR="00FE73DA" w:rsidRPr="00FE73DA" w:rsidRDefault="00FE73DA" w:rsidP="0034238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7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Математика, 2класс («ПНШ»)</w:t>
      </w:r>
    </w:p>
    <w:p w:rsidR="00FE73DA" w:rsidRPr="00FE73DA" w:rsidRDefault="00FE73DA" w:rsidP="0034238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Умножение числа 6 на однозначные числа</w:t>
      </w:r>
    </w:p>
    <w:p w:rsidR="00FE73DA" w:rsidRPr="00FE73DA" w:rsidRDefault="00FE73DA" w:rsidP="0034238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103"/>
        <w:gridCol w:w="3054"/>
      </w:tblGrid>
      <w:tr w:rsidR="00FE73DA" w:rsidRPr="001568BC" w:rsidTr="007A2D19">
        <w:tc>
          <w:tcPr>
            <w:tcW w:w="6629" w:type="dxa"/>
          </w:tcPr>
          <w:p w:rsidR="00FE73DA" w:rsidRPr="006E3B32" w:rsidRDefault="00FE73DA" w:rsidP="007A2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32">
              <w:rPr>
                <w:rFonts w:ascii="Times New Roman" w:hAnsi="Times New Roman" w:cs="Times New Roman"/>
                <w:b/>
                <w:sz w:val="28"/>
                <w:szCs w:val="28"/>
              </w:rPr>
              <w:t>4. Изучение нового материала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первый пункт нашего плана, составление таблицы умножения числа 6.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вас предложения?</w:t>
            </w:r>
          </w:p>
        </w:tc>
        <w:tc>
          <w:tcPr>
            <w:tcW w:w="5103" w:type="dxa"/>
          </w:tcPr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предлагают первые строчки таблицы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6х2, 6х3, 6х4, 6х5 (т.к. знаем 2х6, 3х6, 4х6, 5х6)</w:t>
            </w:r>
          </w:p>
        </w:tc>
        <w:tc>
          <w:tcPr>
            <w:tcW w:w="3054" w:type="dxa"/>
          </w:tcPr>
          <w:p w:rsidR="00FE73DA" w:rsidRDefault="00FE73DA" w:rsidP="007A2D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ЛУУД:</w:t>
            </w:r>
            <w:r w:rsidRPr="001568BC">
              <w:rPr>
                <w:rFonts w:ascii="Times New Roman" w:hAnsi="Times New Roman" w:cs="Times New Roman"/>
                <w:i/>
                <w:sz w:val="28"/>
                <w:szCs w:val="28"/>
              </w:rPr>
              <w:t> Стремиться к получению новых знаний, совершенствовать свои умения</w:t>
            </w:r>
          </w:p>
          <w:p w:rsidR="00FE73DA" w:rsidRPr="001568BC" w:rsidRDefault="00FE73DA" w:rsidP="007A2D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3D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(осознание способа действия на этапе решения учебной задачи)</w:t>
            </w:r>
          </w:p>
        </w:tc>
      </w:tr>
      <w:tr w:rsidR="00FE73DA" w:rsidRPr="001568BC" w:rsidTr="007A2D19">
        <w:tc>
          <w:tcPr>
            <w:tcW w:w="6629" w:type="dxa"/>
          </w:tcPr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будем составлять таблицу дальше?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Проверьте, все ли у нас получилось верно.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– упражнение для гла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делаем стоя, предварительно хорошо потянувшись)</w:t>
            </w:r>
          </w:p>
        </w:tc>
        <w:tc>
          <w:tcPr>
            <w:tcW w:w="5103" w:type="dxa"/>
          </w:tcPr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 (6х5 и +6) и т. д.</w:t>
            </w: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DA" w:rsidRDefault="00FE73DA" w:rsidP="007A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проверяют по учебнику стр. 136</w:t>
            </w:r>
          </w:p>
        </w:tc>
        <w:tc>
          <w:tcPr>
            <w:tcW w:w="3054" w:type="dxa"/>
          </w:tcPr>
          <w:p w:rsidR="00FE73DA" w:rsidRPr="001568BC" w:rsidRDefault="00FE73DA" w:rsidP="007A2D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ПУУД:</w:t>
            </w:r>
            <w:r w:rsidRPr="00156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 усвоенный способ действий к решению новой задачи.</w:t>
            </w:r>
          </w:p>
        </w:tc>
      </w:tr>
    </w:tbl>
    <w:p w:rsidR="00FE73DA" w:rsidRDefault="00FE73DA" w:rsidP="0034238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D4E" w:rsidRDefault="00C42D4E" w:rsidP="00C42D4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итога урока отмечается важность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новых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ученики получили на уроке,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соотнесения учебной задачи и результатов урока.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также стимулирует рефлексию.</w:t>
      </w:r>
    </w:p>
    <w:p w:rsidR="007E0A65" w:rsidRPr="00E2206A" w:rsidRDefault="007E0A65" w:rsidP="00C42D4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 не становится психическим новообразованием младшего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спонтанно, она, как и любое психическое действие, развивается сначала в совместной деятельности, а потом становится внутренним действием сознания. Под руководством учителя вместе с другими учениками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проходит все структурные этапы учебной деятельности, и учитель строит обучение так, чтобы ученик осознал эти этапы. Следовательно,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в форме сотрудничества играет важную роль в развитии рефлексии.</w:t>
      </w:r>
    </w:p>
    <w:p w:rsidR="00C42D4E" w:rsidRDefault="007E0A65" w:rsidP="00DE0019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сотрудничества на уроке создается, когда ученик не может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задачу, а учитель готов ему помочь, но только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когда ученик сам запросит недостающую информацию. Это потребует от ученика осознания, почему он не может решить задачу, и формулировки вопроса, который позволит ему добыть информацию для правильного решения. </w:t>
      </w:r>
    </w:p>
    <w:p w:rsidR="00C42D4E" w:rsidRDefault="007E0A65" w:rsidP="00C42D4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вступить в сотрудничество с учителем, младшему</w:t>
      </w:r>
      <w:r w:rsidR="00DE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школьнику нужно выполнить следующие операции: </w:t>
      </w:r>
      <w:r w:rsid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D4E" w:rsidRPr="00C42D4E" w:rsidRDefault="007E0A65" w:rsidP="00C42D4E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в задаче</w:t>
      </w:r>
      <w:r w:rsidR="00DE0019"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условия; </w:t>
      </w:r>
    </w:p>
    <w:p w:rsidR="00C42D4E" w:rsidRPr="00C42D4E" w:rsidRDefault="007E0A65" w:rsidP="00C42D4E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 анализ имеющихся у него средств и способов действия применительно к условиям задачи;</w:t>
      </w:r>
      <w:r w:rsidR="00DE0019"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2D4E" w:rsidRPr="00C42D4E" w:rsidRDefault="007E0A65" w:rsidP="00C42D4E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несоответствие</w:t>
      </w:r>
      <w:r w:rsidR="00DE0019"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задачи и наличных способов действий; </w:t>
      </w:r>
    </w:p>
    <w:p w:rsidR="00C42D4E" w:rsidRPr="00C42D4E" w:rsidRDefault="007E0A65" w:rsidP="00C42D4E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на это противоречие взрослому; </w:t>
      </w:r>
    </w:p>
    <w:p w:rsidR="00C42D4E" w:rsidRPr="00C42D4E" w:rsidRDefault="007E0A65" w:rsidP="00C42D4E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какие средства (знания, умения, дополнительные условия в задаче) нужны ему для верного решения. </w:t>
      </w:r>
    </w:p>
    <w:p w:rsidR="00C42D4E" w:rsidRDefault="007E0A65" w:rsidP="00C42D4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операций требует выполнения рефлексии.</w:t>
      </w:r>
    </w:p>
    <w:p w:rsidR="007E0A65" w:rsidRPr="00E2206A" w:rsidRDefault="007E0A65" w:rsidP="00C42D4E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сотрудничества на уроке можно организовать с помощью </w:t>
      </w:r>
      <w:r w:rsidR="00C42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«проблемных» заданий.</w:t>
      </w:r>
    </w:p>
    <w:p w:rsidR="007E0A65" w:rsidRPr="001D2471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Особенности организации обучения на разных стадиях становления рефлексии младших школьников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подробнее рассмотрим, как</w:t>
      </w:r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</w:t>
      </w:r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рефлексии на разных этапах ее становления в начальной школе.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Этап становления коллективной рефлексии (1 класс)</w:t>
      </w:r>
    </w:p>
    <w:p w:rsidR="007E0A65" w:rsidRPr="00BF34E6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первоклассниками в дни адаптации к школе лучше начинать с формирования </w:t>
      </w:r>
      <w:r w:rsidRPr="00BF34E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рефлексии настроения и эмоционального состояния.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Самый простой вариант - показываем учащимся карточки с изображением трех лиц: веселого, нейтрального и грустного.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выбрать рисунок, который соответствует их настроению.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Детям также можно предложить представить себя лучиками солнца. В конце урока дать задание: разместить лучики на солнце согласно своему настроению. Учащиеся подходят к доске и вставляют лучики.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Интересен прием с различными цветовыми изображениями. У учащихся две или три карточки: синяя, зеленая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урока, от урока к уроку, к концу учебного дня.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Еще один цветовой прием «Дерево чувств». Если чувствую себя хорошо, комфортно, то вешаю на дерево яблоки красного цвета, если нет, зелёного.</w:t>
      </w:r>
    </w:p>
    <w:p w:rsidR="007E0A65" w:rsidRPr="00E2206A" w:rsidRDefault="007E0A65" w:rsidP="001C3434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первокласснику сформулировать собственные оценочные критерии, вводим оценочные линеечки, напоминающие ребёнку измерительный прибор, по которым учащиеся оценивают свою и чужую работу по различным параметрам: красиво, аккуратно, правильно. При этом педагог вправе согласиться с оценкой и обвести де</w:t>
      </w:r>
      <w:r w:rsidR="001C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знак, что означает высшую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похвалу учащемуся.</w:t>
      </w:r>
      <w:r w:rsidR="001D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(Есть специальные страницы в «Портфолио») Не желательно с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свой крестик ниже, чем оценил себя ребенок.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рефлексивно-диагностическим относятся задания, в которых учащиеся должны самостоятельно придумать задания</w:t>
      </w:r>
      <w:r w:rsidR="001D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для своих одноклассников, что позволяет выяснить, умеет ли ребенок выделять существенные связи и отношения.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дети научились спокойно говорить о своем незнании, о причинах этого незнания, а также знали способ действия в подобной ситуации: вопрос к учителю.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использовать, начиная с первого класса, задания рефлексивно-методического характера типа «как научить других, выполнять, (придумывать) такие же задания».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рефлексии способствуют задания, которые требуют от первоклассника применения открытого способа действия в новой нестандартной ситуации.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первом классе </w:t>
      </w:r>
      <w:r w:rsidR="001D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прием решения учебных задач с недостающими данными. Цель данного приема: научить детей обоснованному отказу от выполнения задания.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 становления групповой рефлексии (2-3 класс).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формирования рефлексивных способностей у детей происходит становление содержательной самооценки. Этот этап продолжается до конца 4 класса. Теперь важным является </w:t>
      </w:r>
      <w:r w:rsidRPr="001D247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 общее оценивание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действий по параметру «правильность» (т.е. по количеству допущенных ошибок), </w:t>
      </w:r>
      <w:r w:rsidRPr="001D247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 оценивание своих умений по количеству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выполненных операций, входящих в способ действия.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выделенные операции (отдельные «шаги») и становятся критериями для оценки освоения способа действия. Теперь уже каждая «линеечка» будет оценивать отдельную операцию (отдельный «шаг»).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заданий с «ловушка</w:t>
      </w:r>
      <w:r w:rsidR="006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ми» во втором классе можно перейти к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заданиям, направленным на выявление личностной позиции учащихся при его выполнении, т.е. выходит ли он за пределы поставленной перед ним задачи.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дан текст. Найдите в нем </w:t>
      </w:r>
      <w:r w:rsidR="00FE73DA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и исправьте их (работа в парах).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ошибок</w:t>
      </w:r>
      <w:r w:rsidR="00FE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Ц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данного упражнения в том, что учащийся должен переопределить задачу, поставленную перед ним, и исправить ВСЕ ошибки.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интеллектуального разрыва ставят учеников в позицию выбора. На этом этапе обнаруживается умение учащегося </w:t>
      </w:r>
      <w:r w:rsidRPr="00E0117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определить границу своего знания, а также дефицит своих знаний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65" w:rsidRPr="00E2206A" w:rsidRDefault="001D75D0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русского языка в 2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при изучении темы «Правописание непроизносимых согласных в </w:t>
      </w:r>
      <w:proofErr w:type="gramStart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ставим учащихся в ситуацию выбора: писать или не писать непроизносимую согласную.</w:t>
      </w:r>
    </w:p>
    <w:p w:rsidR="007E0A65" w:rsidRPr="00E2206A" w:rsidRDefault="001D75D0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слове «солнышко» пишется буква Л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понятно. Нужно ли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эту букву в слове «солнце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никакого звука на ее месте нет? Какие знания русского языка помогут нам подобрать способ проверки таких орфограмм?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поставленные вопросы, ученики осуществляют рефлексию способа действия и применяют уже </w:t>
      </w:r>
      <w:r w:rsidR="007A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закон русского письма: орфограммы слабых позиций проверяем по сильной позиции.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своих действий и результата с образцом</w:t>
      </w:r>
      <w:r w:rsid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«помощником» позволяет младшему школьнику в случае ошибки вернуться к своим действиям, рассмотреть их ход и найти и устранить ошибку.</w:t>
      </w:r>
    </w:p>
    <w:p w:rsidR="007E0A65" w:rsidRPr="00E2206A" w:rsidRDefault="001D75D0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3–4 классах вводится  </w:t>
      </w:r>
      <w:r w:rsidRPr="00E0117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постановка </w:t>
      </w:r>
      <w:r w:rsidR="007E0A65" w:rsidRPr="00E0117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баллов, с постоянным и</w:t>
      </w:r>
      <w:r w:rsidRPr="00E0117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зменением балльных шкал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E0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 вырабатываются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</w:t>
      </w:r>
      <w:r w:rsidR="00E0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 оценка  своей работы по заданным критериям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формированию рефлексии, самооценки.</w:t>
      </w:r>
    </w:p>
    <w:p w:rsidR="001D75D0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1D75D0" w:rsidRPr="001D75D0" w:rsidRDefault="007E0A65" w:rsidP="001D75D0">
      <w:pPr>
        <w:pStyle w:val="a3"/>
        <w:numPr>
          <w:ilvl w:val="0"/>
          <w:numId w:val="22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литературного чтения в 3 классе предлагаем оценить свое чтение по заданным критериям и узнать мнение одноклассника (работа в парах)</w:t>
      </w:r>
      <w:r w:rsidR="001D75D0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5D0" w:rsidRPr="001D75D0" w:rsidRDefault="001D75D0" w:rsidP="001D75D0">
      <w:pPr>
        <w:pStyle w:val="a3"/>
        <w:numPr>
          <w:ilvl w:val="0"/>
          <w:numId w:val="22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русского языка оценивается учащимся и соседом по парте каждый этап урока (чистописание, целеполагание, выполнение определенного задания и т.д.), аккуратность и каллиграфия (в зависимости от заданных критериев)</w:t>
      </w:r>
    </w:p>
    <w:p w:rsidR="007E0A65" w:rsidRPr="001D75D0" w:rsidRDefault="001D75D0" w:rsidP="001D75D0">
      <w:pPr>
        <w:pStyle w:val="a3"/>
        <w:numPr>
          <w:ilvl w:val="0"/>
          <w:numId w:val="22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математики оценивается арифметический диктант, самостоятельная работа или работа у доски</w:t>
      </w:r>
      <w:r w:rsidR="007E0A65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 становления индивидуальной рефлексии (4 класс)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этапе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деятельность </w:t>
      </w:r>
      <w:r w:rsidR="0096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выстроить так,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приобрела характер деятельности, направленной на </w:t>
      </w:r>
      <w:r w:rsidR="006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4E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самоизменение</w:t>
      </w:r>
      <w:proofErr w:type="spellEnd"/>
      <w:r w:rsidRPr="00BF34E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6C591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96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Применяются  приемы  «Прогностическая самооценка»,   «Отсроченный контроль», «Собственный выбор».</w:t>
      </w:r>
    </w:p>
    <w:p w:rsidR="000F2252" w:rsidRDefault="009627A5" w:rsidP="000F2252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«Прогностическая самооценка» </w:t>
      </w:r>
      <w:r w:rsidR="007E0A65" w:rsidRPr="008754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специальных вопросов перед выполнением контроля, проверки работ. Прогностическая самооценка является «точкой роста» способностей детей младшего школьного возраста.</w:t>
      </w:r>
      <w:r w:rsidR="000F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 определяет  «точку» своих знаний на «шкале успеха»  до диктанта или самостоятельной работы,  вторая точка ставится после проверки учителем.</w:t>
      </w:r>
    </w:p>
    <w:p w:rsidR="007E0A65" w:rsidRPr="00E2206A" w:rsidRDefault="007E0A65" w:rsidP="000F2252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выразительные расхождения двух самооценок стоит прокомментировать индивидуально или открыто.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прогностической самооценки – надо учиться рассчитывать на свои силы.</w:t>
      </w:r>
    </w:p>
    <w:p w:rsidR="008754FD" w:rsidRPr="00E2206A" w:rsidRDefault="000F2252" w:rsidP="008754F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«Отсроченный контроль»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прием предполагает самостоятельную проверку работы в несколько этапов: в день выполнения работы и через несколько дней, после повторения учащимся орфограмм или математических правил</w:t>
      </w:r>
      <w:r w:rsidR="0087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дети «редактируют» свою работу, что помогает взглянуть на нее с позиции другого человека: давность написания работы делает ее в какой-то степени «чужой», и ученик легко находит в ней недочеты, ошибки, которые ранее оставались незамеченными. Дети учатся сами анализировать результаты своего труда.</w:t>
      </w:r>
    </w:p>
    <w:p w:rsidR="00C00B1B" w:rsidRDefault="00C00B1B" w:rsidP="00C00B1B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«Собственный выбор»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предполагает выбор учащимся одного задания их нескольких предложенных заданий, </w:t>
      </w: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имеются </w:t>
      </w:r>
    </w:p>
    <w:p w:rsidR="00C00B1B" w:rsidRPr="00C00B1B" w:rsidRDefault="00C00B1B" w:rsidP="00C00B1B">
      <w:pPr>
        <w:pStyle w:val="a3"/>
        <w:numPr>
          <w:ilvl w:val="0"/>
          <w:numId w:val="23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репродуктивного характера, </w:t>
      </w:r>
    </w:p>
    <w:p w:rsidR="00C00B1B" w:rsidRPr="00C00B1B" w:rsidRDefault="00C00B1B" w:rsidP="00C00B1B">
      <w:pPr>
        <w:pStyle w:val="a3"/>
        <w:numPr>
          <w:ilvl w:val="0"/>
          <w:numId w:val="23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применение знаний в незнакомой ситуации, </w:t>
      </w:r>
    </w:p>
    <w:p w:rsidR="00C00B1B" w:rsidRPr="00C00B1B" w:rsidRDefault="00C00B1B" w:rsidP="00C00B1B">
      <w:pPr>
        <w:pStyle w:val="a3"/>
        <w:numPr>
          <w:ilvl w:val="0"/>
          <w:numId w:val="23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применение знаний в новой ситуации на основе</w:t>
      </w:r>
    </w:p>
    <w:p w:rsidR="00C00B1B" w:rsidRPr="00C00B1B" w:rsidRDefault="00C00B1B" w:rsidP="00C00B1B">
      <w:pPr>
        <w:pStyle w:val="a3"/>
        <w:numPr>
          <w:ilvl w:val="0"/>
          <w:numId w:val="23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переработки способа решения,</w:t>
      </w:r>
    </w:p>
    <w:p w:rsidR="00C00B1B" w:rsidRPr="00C00B1B" w:rsidRDefault="00C00B1B" w:rsidP="00C00B1B">
      <w:pPr>
        <w:pStyle w:val="a3"/>
        <w:numPr>
          <w:ilvl w:val="0"/>
          <w:numId w:val="23"/>
        </w:numPr>
        <w:shd w:val="clear" w:color="auto" w:fill="FFFFFF"/>
        <w:spacing w:before="100" w:beforeAutospacing="1"/>
        <w:ind w:right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применение знаний в новой ситуации на основе поиска новых способов решения.</w:t>
      </w:r>
    </w:p>
    <w:p w:rsidR="007E0A65" w:rsidRPr="00E2206A" w:rsidRDefault="00FE73DA" w:rsidP="00FE73DA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 действительно имеет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ктическую значимость, важность. 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 способности, как педагога, так и учащихся являются важным условием организации учебной деятельности. Те, кто обладает ими, имеют возможность достичь большей эффективности процесса обучения.</w:t>
      </w:r>
    </w:p>
    <w:p w:rsidR="000B7E8D" w:rsidRDefault="000B7E8D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8D" w:rsidRDefault="000B7E8D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DA" w:rsidRDefault="00FE73DA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72" w:rsidRDefault="00E01172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72" w:rsidRDefault="00E01172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B4" w:rsidRDefault="00476AB4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6AB4" w:rsidRDefault="00476AB4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6AB4" w:rsidRDefault="00476AB4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0A65" w:rsidRPr="0013288B" w:rsidRDefault="007E0A65" w:rsidP="00F474DD">
      <w:pPr>
        <w:shd w:val="clear" w:color="auto" w:fill="FFFFFF"/>
        <w:spacing w:before="100" w:beforeAutospacing="1"/>
        <w:ind w:right="2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Список литературы</w:t>
      </w:r>
    </w:p>
    <w:p w:rsidR="007E0A65" w:rsidRPr="00E2206A" w:rsidRDefault="007E0A65" w:rsidP="00F474D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Как проектировать универсальные учебные действия в начальной школе. От действия к мысли: пособие для учителя Москв</w:t>
      </w:r>
      <w:proofErr w:type="gram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а[</w:t>
      </w:r>
      <w:proofErr w:type="gram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 / «Просвещение» 2011- C.4-5</w:t>
      </w:r>
      <w:r w:rsidR="00F4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База психологических знаний «Понятие рефлекс</w:t>
      </w:r>
      <w:proofErr w:type="gram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сущность». [Электронный ресурс] – Режим доступа: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http://psyera.ru/ponyatie-refleksii-i-ee-sushchnost-750.htm</w:t>
      </w:r>
    </w:p>
    <w:p w:rsidR="007E0A65" w:rsidRPr="00E2206A" w:rsidRDefault="007E0A6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Голиевская</w:t>
      </w:r>
      <w:proofErr w:type="spell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"Рефлексия учащихся на уроках в начальной школе. [Электронный ресурс] - Режим доступа: "festival.1september.ru/</w:t>
      </w:r>
      <w:proofErr w:type="spellStart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</w:t>
      </w:r>
      <w:proofErr w:type="spellEnd"/>
      <w:r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/568088/</w:t>
      </w:r>
    </w:p>
    <w:p w:rsidR="007E0A65" w:rsidRPr="00E2206A" w:rsidRDefault="00024415" w:rsidP="00F474D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Крюкова Н.Ю. Универсальные учебные действия. [Электр</w:t>
      </w:r>
      <w:r w:rsidR="00FE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ресурс] – Режим доступа: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sch26.moy.su/_</w:t>
      </w:r>
      <w:proofErr w:type="spellStart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ld</w:t>
      </w:r>
      <w:proofErr w:type="spellEnd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/0/79____..doc ФГОС</w:t>
      </w:r>
    </w:p>
    <w:p w:rsidR="007E0A65" w:rsidRPr="00E2206A" w:rsidRDefault="00024415" w:rsidP="007E0A65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Лепезина</w:t>
      </w:r>
      <w:proofErr w:type="spellEnd"/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Формирование УУД младших школьников. [Электронный ресурс] – Режим доступа: vystuplenie_pa_pedsovete.docx</w:t>
      </w:r>
    </w:p>
    <w:p w:rsidR="007E0A65" w:rsidRPr="00E2206A" w:rsidRDefault="00024415" w:rsidP="00476AB4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Н.Н. Организация рефлексии на уроке и развитие навыков рефлексии в начальной школе. [Элект</w:t>
      </w:r>
      <w:r w:rsid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ресурс] – Режим доступа:  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http://rus.1september.ru/articlef.php?ID=200702105</w:t>
      </w:r>
    </w:p>
    <w:p w:rsidR="00F474DD" w:rsidRDefault="00024415" w:rsidP="00F474D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оловьева</w:t>
      </w:r>
      <w:proofErr w:type="spellEnd"/>
      <w:r w:rsidR="00BF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</w:t>
      </w:r>
      <w:r w:rsidR="007E0A65" w:rsidRPr="00E2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как одна из форм организации обучения, способствующая формированию у младших школьников умения учиться. [Элект</w:t>
      </w:r>
      <w:r w:rsid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ресурс] – Режим доступа: </w:t>
      </w:r>
      <w:hyperlink r:id="rId24" w:history="1">
        <w:r w:rsidRPr="0019065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http://www.zankov.ru/exp/page=5/category=1459/article=2843/</w:t>
        </w:r>
      </w:hyperlink>
    </w:p>
    <w:p w:rsidR="00024415" w:rsidRDefault="00024415" w:rsidP="00F474DD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Pr="00024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сотрудничество как педагогическое условие формирования рефлексии младшего школьника [Элект</w:t>
      </w:r>
      <w:r w:rsid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ронный ресурс] – Режим доступа: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DswMedia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zahita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opyna</w:t>
      </w:r>
      <w:proofErr w:type="spellEnd"/>
      <w:r w:rsidRPr="0047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</w:p>
    <w:p w:rsidR="00767D09" w:rsidRPr="00767D09" w:rsidRDefault="00767D09" w:rsidP="00767D09">
      <w:pPr>
        <w:pStyle w:val="Default"/>
      </w:pPr>
      <w:r w:rsidRPr="00767D09">
        <w:rPr>
          <w:rFonts w:eastAsia="Times New Roman"/>
          <w:sz w:val="28"/>
          <w:szCs w:val="28"/>
          <w:lang w:eastAsia="ru-RU"/>
        </w:rPr>
        <w:t>10.</w:t>
      </w:r>
      <w:r w:rsidRPr="00767D09">
        <w:t xml:space="preserve"> </w:t>
      </w:r>
      <w:r>
        <w:rPr>
          <w:sz w:val="28"/>
          <w:szCs w:val="28"/>
        </w:rPr>
        <w:t xml:space="preserve">Кравцова Лариса Викторовна Приёмы рефлексии на уроках музыки. [Электронный ресурс] – Режим доступа: </w:t>
      </w:r>
    </w:p>
    <w:p w:rsidR="00F372C1" w:rsidRPr="00767D09" w:rsidRDefault="00767D09" w:rsidP="00767D09">
      <w:pPr>
        <w:shd w:val="clear" w:color="auto" w:fill="FFFFFF"/>
        <w:spacing w:before="100" w:beforeAutospacing="1"/>
        <w:ind w:right="215" w:firstLine="5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7D09">
        <w:rPr>
          <w:sz w:val="28"/>
          <w:szCs w:val="28"/>
          <w:lang w:val="en-US"/>
        </w:rPr>
        <w:t>numi.ru/</w:t>
      </w:r>
      <w:proofErr w:type="spellStart"/>
      <w:r w:rsidRPr="00767D09">
        <w:rPr>
          <w:sz w:val="28"/>
          <w:szCs w:val="28"/>
          <w:lang w:val="en-US"/>
        </w:rPr>
        <w:t>download.php?id</w:t>
      </w:r>
      <w:proofErr w:type="spellEnd"/>
      <w:r w:rsidRPr="00767D09">
        <w:rPr>
          <w:sz w:val="28"/>
          <w:szCs w:val="28"/>
          <w:lang w:val="en-US"/>
        </w:rPr>
        <w:t>=30918</w:t>
      </w:r>
    </w:p>
    <w:sectPr w:rsidR="00F372C1" w:rsidRPr="00767D09" w:rsidSect="00C16F55">
      <w:footerReference w:type="default" r:id="rId25"/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0C" w:rsidRDefault="0044180C" w:rsidP="00142226">
      <w:r>
        <w:separator/>
      </w:r>
    </w:p>
  </w:endnote>
  <w:endnote w:type="continuationSeparator" w:id="0">
    <w:p w:rsidR="0044180C" w:rsidRDefault="0044180C" w:rsidP="001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JournalC">
    <w:charset w:val="CC"/>
    <w:family w:val="auto"/>
    <w:pitch w:val="default"/>
  </w:font>
  <w:font w:name="JournalSansC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DD" w:rsidRDefault="00F474DD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</w:p>
  <w:p w:rsidR="00F474DD" w:rsidRDefault="00F474DD" w:rsidP="00F474DD">
    <w:pPr>
      <w:pStyle w:val="a9"/>
      <w:jc w:val="right"/>
    </w:pPr>
    <w:r>
      <w:t xml:space="preserve">    Н.Д. Ильченко, учитель начальных классов</w:t>
    </w:r>
  </w:p>
  <w:p w:rsidR="00F474DD" w:rsidRDefault="00F474DD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МКОУ «Славянская СОШ»</w:t>
    </w:r>
  </w:p>
  <w:p w:rsidR="00F474DD" w:rsidRDefault="00F47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0C" w:rsidRDefault="0044180C" w:rsidP="00142226">
      <w:r>
        <w:separator/>
      </w:r>
    </w:p>
  </w:footnote>
  <w:footnote w:type="continuationSeparator" w:id="0">
    <w:p w:rsidR="0044180C" w:rsidRDefault="0044180C" w:rsidP="0014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8A550B5"/>
    <w:multiLevelType w:val="hybridMultilevel"/>
    <w:tmpl w:val="E038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5AF3"/>
    <w:multiLevelType w:val="multilevel"/>
    <w:tmpl w:val="ED2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82C89"/>
    <w:multiLevelType w:val="multilevel"/>
    <w:tmpl w:val="96F26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F4548"/>
    <w:multiLevelType w:val="hybridMultilevel"/>
    <w:tmpl w:val="17F8C7C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1DE75C44"/>
    <w:multiLevelType w:val="multilevel"/>
    <w:tmpl w:val="C59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298A"/>
    <w:multiLevelType w:val="multilevel"/>
    <w:tmpl w:val="9C9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A7B59"/>
    <w:multiLevelType w:val="hybridMultilevel"/>
    <w:tmpl w:val="8F74E45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2EC2670"/>
    <w:multiLevelType w:val="hybridMultilevel"/>
    <w:tmpl w:val="BDA4B5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51B60C58"/>
    <w:multiLevelType w:val="hybridMultilevel"/>
    <w:tmpl w:val="0292074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86E40D7"/>
    <w:multiLevelType w:val="hybridMultilevel"/>
    <w:tmpl w:val="990E13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7E2E7C"/>
    <w:multiLevelType w:val="hybridMultilevel"/>
    <w:tmpl w:val="27DCA0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5286BFC"/>
    <w:multiLevelType w:val="multilevel"/>
    <w:tmpl w:val="5F6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C4A30"/>
    <w:multiLevelType w:val="multilevel"/>
    <w:tmpl w:val="8FE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0175C"/>
    <w:multiLevelType w:val="multilevel"/>
    <w:tmpl w:val="C2E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36DD8"/>
    <w:multiLevelType w:val="hybridMultilevel"/>
    <w:tmpl w:val="6B26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4347"/>
    <w:multiLevelType w:val="multilevel"/>
    <w:tmpl w:val="84C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767FE"/>
    <w:multiLevelType w:val="multilevel"/>
    <w:tmpl w:val="B4B29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5375B"/>
    <w:multiLevelType w:val="multilevel"/>
    <w:tmpl w:val="B0C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0"/>
  </w:num>
  <w:num w:numId="5">
    <w:abstractNumId w:val="7"/>
    <w:lvlOverride w:ilvl="1">
      <w:startOverride w:val="6"/>
    </w:lvlOverride>
  </w:num>
  <w:num w:numId="6">
    <w:abstractNumId w:val="15"/>
  </w:num>
  <w:num w:numId="7">
    <w:abstractNumId w:val="22"/>
  </w:num>
  <w:num w:numId="8">
    <w:abstractNumId w:val="17"/>
  </w:num>
  <w:num w:numId="9">
    <w:abstractNumId w:val="16"/>
  </w:num>
  <w:num w:numId="10">
    <w:abstractNumId w:val="9"/>
  </w:num>
  <w:num w:numId="11">
    <w:abstractNumId w:val="21"/>
    <w:lvlOverride w:ilvl="1">
      <w:startOverride w:val="6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14"/>
  </w:num>
  <w:num w:numId="20">
    <w:abstractNumId w:val="13"/>
  </w:num>
  <w:num w:numId="21">
    <w:abstractNumId w:val="1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9"/>
    <w:rsid w:val="00015C38"/>
    <w:rsid w:val="00024415"/>
    <w:rsid w:val="00042DA2"/>
    <w:rsid w:val="00046137"/>
    <w:rsid w:val="00050DD2"/>
    <w:rsid w:val="000B7E8D"/>
    <w:rsid w:val="000F2252"/>
    <w:rsid w:val="00107E85"/>
    <w:rsid w:val="001128E9"/>
    <w:rsid w:val="001275D7"/>
    <w:rsid w:val="0013288B"/>
    <w:rsid w:val="00142226"/>
    <w:rsid w:val="00144CE6"/>
    <w:rsid w:val="00183A69"/>
    <w:rsid w:val="001C3434"/>
    <w:rsid w:val="001D2471"/>
    <w:rsid w:val="001D75D0"/>
    <w:rsid w:val="00235659"/>
    <w:rsid w:val="002F18DA"/>
    <w:rsid w:val="002F7709"/>
    <w:rsid w:val="00342385"/>
    <w:rsid w:val="0035259F"/>
    <w:rsid w:val="00374B6E"/>
    <w:rsid w:val="0041215D"/>
    <w:rsid w:val="0041315C"/>
    <w:rsid w:val="0042071E"/>
    <w:rsid w:val="0044180C"/>
    <w:rsid w:val="0045763D"/>
    <w:rsid w:val="004751CD"/>
    <w:rsid w:val="00476AB4"/>
    <w:rsid w:val="00491EF5"/>
    <w:rsid w:val="004F7558"/>
    <w:rsid w:val="0050498A"/>
    <w:rsid w:val="00556ADE"/>
    <w:rsid w:val="00570059"/>
    <w:rsid w:val="005E5703"/>
    <w:rsid w:val="005E62FA"/>
    <w:rsid w:val="00635583"/>
    <w:rsid w:val="006B3BBC"/>
    <w:rsid w:val="006C1680"/>
    <w:rsid w:val="006C5916"/>
    <w:rsid w:val="006D285B"/>
    <w:rsid w:val="006D69AE"/>
    <w:rsid w:val="006F1288"/>
    <w:rsid w:val="00702D19"/>
    <w:rsid w:val="00767D09"/>
    <w:rsid w:val="007A2D19"/>
    <w:rsid w:val="007D0D9A"/>
    <w:rsid w:val="007D2571"/>
    <w:rsid w:val="007E0A65"/>
    <w:rsid w:val="007E7312"/>
    <w:rsid w:val="007F2027"/>
    <w:rsid w:val="007F4F1D"/>
    <w:rsid w:val="00805B46"/>
    <w:rsid w:val="00822561"/>
    <w:rsid w:val="008308AC"/>
    <w:rsid w:val="008754FD"/>
    <w:rsid w:val="008B0281"/>
    <w:rsid w:val="008B1814"/>
    <w:rsid w:val="008F6497"/>
    <w:rsid w:val="00922A4E"/>
    <w:rsid w:val="009316EA"/>
    <w:rsid w:val="009627A5"/>
    <w:rsid w:val="00972035"/>
    <w:rsid w:val="00972252"/>
    <w:rsid w:val="009A07DB"/>
    <w:rsid w:val="009B6976"/>
    <w:rsid w:val="00A04534"/>
    <w:rsid w:val="00A26B3E"/>
    <w:rsid w:val="00A36F38"/>
    <w:rsid w:val="00A4535D"/>
    <w:rsid w:val="00A45B90"/>
    <w:rsid w:val="00A734E2"/>
    <w:rsid w:val="00AC7192"/>
    <w:rsid w:val="00B35D1A"/>
    <w:rsid w:val="00BD5628"/>
    <w:rsid w:val="00BF34E6"/>
    <w:rsid w:val="00C00B1B"/>
    <w:rsid w:val="00C11CB8"/>
    <w:rsid w:val="00C1667C"/>
    <w:rsid w:val="00C16DB9"/>
    <w:rsid w:val="00C16F55"/>
    <w:rsid w:val="00C42D4E"/>
    <w:rsid w:val="00C46EE5"/>
    <w:rsid w:val="00C627AC"/>
    <w:rsid w:val="00CF4740"/>
    <w:rsid w:val="00D02824"/>
    <w:rsid w:val="00D04CA9"/>
    <w:rsid w:val="00D57293"/>
    <w:rsid w:val="00DE0019"/>
    <w:rsid w:val="00E01172"/>
    <w:rsid w:val="00E2206A"/>
    <w:rsid w:val="00E2766E"/>
    <w:rsid w:val="00E97BDB"/>
    <w:rsid w:val="00EA1322"/>
    <w:rsid w:val="00EB0914"/>
    <w:rsid w:val="00F06ED1"/>
    <w:rsid w:val="00F328C0"/>
    <w:rsid w:val="00F372C1"/>
    <w:rsid w:val="00F420C3"/>
    <w:rsid w:val="00F474DD"/>
    <w:rsid w:val="00F55423"/>
    <w:rsid w:val="00F63FAC"/>
    <w:rsid w:val="00FB27CA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192"/>
    <w:pPr>
      <w:ind w:left="720"/>
      <w:contextualSpacing/>
    </w:pPr>
  </w:style>
  <w:style w:type="table" w:styleId="a4">
    <w:name w:val="Table Grid"/>
    <w:basedOn w:val="a1"/>
    <w:uiPriority w:val="59"/>
    <w:rsid w:val="00F6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2226"/>
  </w:style>
  <w:style w:type="paragraph" w:styleId="a9">
    <w:name w:val="footer"/>
    <w:basedOn w:val="a"/>
    <w:link w:val="aa"/>
    <w:uiPriority w:val="99"/>
    <w:unhideWhenUsed/>
    <w:rsid w:val="00142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226"/>
  </w:style>
  <w:style w:type="character" w:styleId="ab">
    <w:name w:val="Hyperlink"/>
    <w:basedOn w:val="a0"/>
    <w:uiPriority w:val="99"/>
    <w:unhideWhenUsed/>
    <w:rsid w:val="0002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192"/>
    <w:pPr>
      <w:ind w:left="720"/>
      <w:contextualSpacing/>
    </w:pPr>
  </w:style>
  <w:style w:type="table" w:styleId="a4">
    <w:name w:val="Table Grid"/>
    <w:basedOn w:val="a1"/>
    <w:uiPriority w:val="59"/>
    <w:rsid w:val="00F6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2226"/>
  </w:style>
  <w:style w:type="paragraph" w:styleId="a9">
    <w:name w:val="footer"/>
    <w:basedOn w:val="a"/>
    <w:link w:val="aa"/>
    <w:uiPriority w:val="99"/>
    <w:unhideWhenUsed/>
    <w:rsid w:val="00142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226"/>
  </w:style>
  <w:style w:type="character" w:styleId="ab">
    <w:name w:val="Hyperlink"/>
    <w:basedOn w:val="a0"/>
    <w:uiPriority w:val="99"/>
    <w:unhideWhenUsed/>
    <w:rsid w:val="0002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zankov.ru/exp/page=5/category=1459/article=2843/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4A8213-BEA9-4233-B7A5-710919060C62}" type="doc">
      <dgm:prSet loTypeId="urn:microsoft.com/office/officeart/2005/8/layout/radial4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AAFC1C5-5B2C-44D9-AD4A-2D67108870BA}">
      <dgm:prSet phldrT="[Текст]" custT="1"/>
      <dgm:spPr/>
      <dgm:t>
        <a:bodyPr/>
        <a:lstStyle/>
        <a:p>
          <a:r>
            <a:rPr lang="ru-RU" sz="1400" b="1"/>
            <a:t>Рефлексия</a:t>
          </a:r>
        </a:p>
      </dgm:t>
    </dgm:pt>
    <dgm:pt modelId="{36E94358-8FF9-4AEE-96EE-8E57FC6BC5EF}" type="parTrans" cxnId="{3FC5291C-0D84-4F4F-8CBA-4A55E3CCA5C6}">
      <dgm:prSet/>
      <dgm:spPr/>
      <dgm:t>
        <a:bodyPr/>
        <a:lstStyle/>
        <a:p>
          <a:endParaRPr lang="ru-RU"/>
        </a:p>
      </dgm:t>
    </dgm:pt>
    <dgm:pt modelId="{A54E0000-7DE2-45F8-92C5-AB77DDE54B79}" type="sibTrans" cxnId="{3FC5291C-0D84-4F4F-8CBA-4A55E3CCA5C6}">
      <dgm:prSet/>
      <dgm:spPr/>
      <dgm:t>
        <a:bodyPr/>
        <a:lstStyle/>
        <a:p>
          <a:endParaRPr lang="ru-RU"/>
        </a:p>
      </dgm:t>
    </dgm:pt>
    <dgm:pt modelId="{A99A4657-C27E-4F33-8059-63A7870341D4}">
      <dgm:prSet phldrT="[Текст]" custT="1"/>
      <dgm:spPr/>
      <dgm:t>
        <a:bodyPr/>
        <a:lstStyle/>
        <a:p>
          <a:r>
            <a:rPr lang="ru-RU" sz="1600" b="1"/>
            <a:t>По цели</a:t>
          </a:r>
          <a:r>
            <a:rPr lang="ru-RU" sz="1600"/>
            <a:t>: настроения и эмоционального состояния, деятельности, содержания учебного материала</a:t>
          </a:r>
          <a:endParaRPr lang="ru-RU" sz="1300"/>
        </a:p>
      </dgm:t>
    </dgm:pt>
    <dgm:pt modelId="{1413FE7F-B8FC-4B17-B389-1A3932F8AD8B}" type="parTrans" cxnId="{1C2ED654-AEC1-4DA8-AA98-0AA4BFBE49C3}">
      <dgm:prSet/>
      <dgm:spPr/>
      <dgm:t>
        <a:bodyPr/>
        <a:lstStyle/>
        <a:p>
          <a:endParaRPr lang="ru-RU"/>
        </a:p>
      </dgm:t>
    </dgm:pt>
    <dgm:pt modelId="{A4599A79-15F6-4AAC-904F-BC3BE7FCEC7D}" type="sibTrans" cxnId="{1C2ED654-AEC1-4DA8-AA98-0AA4BFBE49C3}">
      <dgm:prSet/>
      <dgm:spPr/>
      <dgm:t>
        <a:bodyPr/>
        <a:lstStyle/>
        <a:p>
          <a:endParaRPr lang="ru-RU"/>
        </a:p>
      </dgm:t>
    </dgm:pt>
    <dgm:pt modelId="{6F7B20C6-EE04-4104-9ABD-123145240A72}">
      <dgm:prSet phldrT="[Текст]" custT="1"/>
      <dgm:spPr/>
      <dgm:t>
        <a:bodyPr/>
        <a:lstStyle/>
        <a:p>
          <a:r>
            <a:rPr lang="ru-RU" sz="1400" b="1"/>
            <a:t>По типу урока</a:t>
          </a:r>
          <a:r>
            <a:rPr lang="ru-RU" sz="1400"/>
            <a:t>:  после усвоения ЗУН, промежуточная, контрольная, итоговая</a:t>
          </a:r>
        </a:p>
      </dgm:t>
    </dgm:pt>
    <dgm:pt modelId="{B61D94CC-FB28-4E0C-9778-88DC355CFEFD}" type="parTrans" cxnId="{4953F44C-2F0A-437C-8167-75190268D850}">
      <dgm:prSet/>
      <dgm:spPr/>
      <dgm:t>
        <a:bodyPr/>
        <a:lstStyle/>
        <a:p>
          <a:endParaRPr lang="ru-RU"/>
        </a:p>
      </dgm:t>
    </dgm:pt>
    <dgm:pt modelId="{C8E180E4-83B6-465F-A3B1-BECD125377AA}" type="sibTrans" cxnId="{4953F44C-2F0A-437C-8167-75190268D850}">
      <dgm:prSet/>
      <dgm:spPr/>
      <dgm:t>
        <a:bodyPr/>
        <a:lstStyle/>
        <a:p>
          <a:endParaRPr lang="ru-RU"/>
        </a:p>
      </dgm:t>
    </dgm:pt>
    <dgm:pt modelId="{A2165797-8B42-4E5F-B796-A35B408CCAAB}">
      <dgm:prSet custT="1"/>
      <dgm:spPr/>
      <dgm:t>
        <a:bodyPr/>
        <a:lstStyle/>
        <a:p>
          <a:r>
            <a:rPr lang="ru-RU" sz="1600" b="1"/>
            <a:t>По функции</a:t>
          </a:r>
          <a:r>
            <a:rPr lang="ru-RU" sz="1600"/>
            <a:t>:  личностная,  интеллектуальная,  коммуникативная</a:t>
          </a:r>
        </a:p>
      </dgm:t>
    </dgm:pt>
    <dgm:pt modelId="{BBE034CE-7DEF-4CB6-9648-8EFEF2FBFB56}" type="parTrans" cxnId="{32D0B638-B879-4866-8ECF-DBCB96D8B087}">
      <dgm:prSet/>
      <dgm:spPr/>
      <dgm:t>
        <a:bodyPr/>
        <a:lstStyle/>
        <a:p>
          <a:endParaRPr lang="ru-RU"/>
        </a:p>
      </dgm:t>
    </dgm:pt>
    <dgm:pt modelId="{719E9673-B63F-453D-ACC4-3885E8826760}" type="sibTrans" cxnId="{32D0B638-B879-4866-8ECF-DBCB96D8B087}">
      <dgm:prSet/>
      <dgm:spPr/>
      <dgm:t>
        <a:bodyPr/>
        <a:lstStyle/>
        <a:p>
          <a:endParaRPr lang="ru-RU"/>
        </a:p>
      </dgm:t>
    </dgm:pt>
    <dgm:pt modelId="{DCE88A4B-63C9-406F-892F-F1A06A68B288}">
      <dgm:prSet custT="1"/>
      <dgm:spPr/>
      <dgm:t>
        <a:bodyPr/>
        <a:lstStyle/>
        <a:p>
          <a:r>
            <a:rPr lang="ru-RU" sz="1600" b="1"/>
            <a:t>По способам проведения</a:t>
          </a:r>
          <a:r>
            <a:rPr lang="ru-RU" sz="1600"/>
            <a:t>:  анкета, вопрос,символ, таблица,ситуация, рисунок</a:t>
          </a:r>
        </a:p>
      </dgm:t>
    </dgm:pt>
    <dgm:pt modelId="{4CF0851D-FD02-48EA-8AF8-2BBF9C62F592}" type="parTrans" cxnId="{6201F368-B376-4333-91DE-7235284FC800}">
      <dgm:prSet/>
      <dgm:spPr/>
      <dgm:t>
        <a:bodyPr/>
        <a:lstStyle/>
        <a:p>
          <a:endParaRPr lang="ru-RU"/>
        </a:p>
      </dgm:t>
    </dgm:pt>
    <dgm:pt modelId="{4E621217-ACFA-44D0-8867-368A1205A11E}" type="sibTrans" cxnId="{6201F368-B376-4333-91DE-7235284FC800}">
      <dgm:prSet/>
      <dgm:spPr/>
      <dgm:t>
        <a:bodyPr/>
        <a:lstStyle/>
        <a:p>
          <a:endParaRPr lang="ru-RU"/>
        </a:p>
      </dgm:t>
    </dgm:pt>
    <dgm:pt modelId="{AEC3F4AF-C799-4395-B250-45978CCE8E12}">
      <dgm:prSet custT="1"/>
      <dgm:spPr/>
      <dgm:t>
        <a:bodyPr/>
        <a:lstStyle/>
        <a:p>
          <a:r>
            <a:rPr lang="ru-RU" sz="1400" b="1"/>
            <a:t>По форме деятельности</a:t>
          </a:r>
          <a:r>
            <a:rPr lang="ru-RU" sz="1400"/>
            <a:t>:  фронтальная, индивидуальная,  групповая, коллективная</a:t>
          </a:r>
        </a:p>
      </dgm:t>
    </dgm:pt>
    <dgm:pt modelId="{1F4D2F50-A3D5-4C9B-9C7E-A1D8621B42A1}" type="parTrans" cxnId="{3667AB86-78A8-47F0-85E1-3E0B648E004C}">
      <dgm:prSet/>
      <dgm:spPr/>
      <dgm:t>
        <a:bodyPr/>
        <a:lstStyle/>
        <a:p>
          <a:endParaRPr lang="ru-RU"/>
        </a:p>
      </dgm:t>
    </dgm:pt>
    <dgm:pt modelId="{FBE2C0FC-1D18-4F3D-BA5F-CDD5191F5607}" type="sibTrans" cxnId="{3667AB86-78A8-47F0-85E1-3E0B648E004C}">
      <dgm:prSet/>
      <dgm:spPr/>
      <dgm:t>
        <a:bodyPr/>
        <a:lstStyle/>
        <a:p>
          <a:endParaRPr lang="ru-RU"/>
        </a:p>
      </dgm:t>
    </dgm:pt>
    <dgm:pt modelId="{97FB921C-351C-44BA-9681-3F2BD291A74E}">
      <dgm:prSet custT="1"/>
      <dgm:spPr/>
      <dgm:t>
        <a:bodyPr/>
        <a:lstStyle/>
        <a:p>
          <a:r>
            <a:rPr lang="ru-RU" sz="1400" b="1"/>
            <a:t>По содержанию</a:t>
          </a:r>
          <a:r>
            <a:rPr lang="ru-RU" sz="1400"/>
            <a:t>:  устная, письменная</a:t>
          </a:r>
        </a:p>
      </dgm:t>
    </dgm:pt>
    <dgm:pt modelId="{AA542499-BF35-451A-AD7A-7C4B4F67F130}" type="parTrans" cxnId="{8CAF9723-F23C-49F1-85DB-2F8A2B51459F}">
      <dgm:prSet/>
      <dgm:spPr/>
      <dgm:t>
        <a:bodyPr/>
        <a:lstStyle/>
        <a:p>
          <a:endParaRPr lang="ru-RU"/>
        </a:p>
      </dgm:t>
    </dgm:pt>
    <dgm:pt modelId="{BE7717DC-9033-4B8D-82CE-1C5E738FA84D}" type="sibTrans" cxnId="{8CAF9723-F23C-49F1-85DB-2F8A2B51459F}">
      <dgm:prSet/>
      <dgm:spPr/>
      <dgm:t>
        <a:bodyPr/>
        <a:lstStyle/>
        <a:p>
          <a:endParaRPr lang="ru-RU"/>
        </a:p>
      </dgm:t>
    </dgm:pt>
    <dgm:pt modelId="{52E683C9-4AE7-4C77-B06F-D9208AA5AD35}" type="pres">
      <dgm:prSet presAssocID="{D44A8213-BEA9-4233-B7A5-710919060C6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A10A90-15E5-499A-99F2-7CF893EF1AAC}" type="pres">
      <dgm:prSet presAssocID="{2AAFC1C5-5B2C-44D9-AD4A-2D67108870BA}" presName="centerShape" presStyleLbl="node0" presStyleIdx="0" presStyleCnt="1"/>
      <dgm:spPr/>
      <dgm:t>
        <a:bodyPr/>
        <a:lstStyle/>
        <a:p>
          <a:endParaRPr lang="ru-RU"/>
        </a:p>
      </dgm:t>
    </dgm:pt>
    <dgm:pt modelId="{A5B12D19-7980-461C-BFFB-75509B00EE79}" type="pres">
      <dgm:prSet presAssocID="{1413FE7F-B8FC-4B17-B389-1A3932F8AD8B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6D5C461D-E8F8-4581-917B-006A318BF82C}" type="pres">
      <dgm:prSet presAssocID="{A99A4657-C27E-4F33-8059-63A7870341D4}" presName="node" presStyleLbl="node1" presStyleIdx="0" presStyleCnt="6" custScaleX="116502" custScaleY="154023" custRadScaleRad="86925" custRadScaleInc="-4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AC22F-76E6-4A6D-8B87-E0621E6713EA}" type="pres">
      <dgm:prSet presAssocID="{1F4D2F50-A3D5-4C9B-9C7E-A1D8621B42A1}" presName="parTrans" presStyleLbl="bgSibTrans2D1" presStyleIdx="1" presStyleCnt="6" custLinFactNeighborX="7788" custLinFactNeighborY="-5954"/>
      <dgm:spPr/>
      <dgm:t>
        <a:bodyPr/>
        <a:lstStyle/>
        <a:p>
          <a:endParaRPr lang="ru-RU"/>
        </a:p>
      </dgm:t>
    </dgm:pt>
    <dgm:pt modelId="{28A0F3F3-3E74-4359-930C-C92297C7BA60}" type="pres">
      <dgm:prSet presAssocID="{AEC3F4AF-C799-4395-B250-45978CCE8E12}" presName="node" presStyleLbl="node1" presStyleIdx="1" presStyleCnt="6" custScaleX="107531" custScaleY="165002" custRadScaleRad="116364" custRadScaleInc="-16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A728E-9AF6-41C8-884E-59A680BFA738}" type="pres">
      <dgm:prSet presAssocID="{B61D94CC-FB28-4E0C-9778-88DC355CFEFD}" presName="parTrans" presStyleLbl="bgSibTrans2D1" presStyleIdx="2" presStyleCnt="6" custAng="20141110" custLinFactNeighborX="6038" custLinFactNeighborY="28278"/>
      <dgm:spPr/>
      <dgm:t>
        <a:bodyPr/>
        <a:lstStyle/>
        <a:p>
          <a:endParaRPr lang="ru-RU"/>
        </a:p>
      </dgm:t>
    </dgm:pt>
    <dgm:pt modelId="{74084BDA-5976-4778-8CD3-6639ECAFEFA3}" type="pres">
      <dgm:prSet presAssocID="{6F7B20C6-EE04-4104-9ABD-123145240A72}" presName="node" presStyleLbl="node1" presStyleIdx="2" presStyleCnt="6" custScaleX="98685" custScaleY="110507" custRadScaleRad="82935" custRadScaleInc="-25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A1DDAC-2C4F-404C-A134-B1175CF9546A}" type="pres">
      <dgm:prSet presAssocID="{AA542499-BF35-451A-AD7A-7C4B4F67F130}" presName="parTrans" presStyleLbl="bgSibTrans2D1" presStyleIdx="3" presStyleCnt="6" custAng="1823705" custLinFactNeighborX="4597" custLinFactNeighborY="40430"/>
      <dgm:spPr/>
      <dgm:t>
        <a:bodyPr/>
        <a:lstStyle/>
        <a:p>
          <a:endParaRPr lang="ru-RU"/>
        </a:p>
      </dgm:t>
    </dgm:pt>
    <dgm:pt modelId="{D74FF9D3-7A3C-48F9-9430-A956763CAE9B}" type="pres">
      <dgm:prSet presAssocID="{97FB921C-351C-44BA-9681-3F2BD291A74E}" presName="node" presStyleLbl="node1" presStyleIdx="3" presStyleCnt="6" custScaleX="108242" custScaleY="100973" custRadScaleRad="80450" custRadScaleInc="28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7933A8-82A3-4F49-AE67-FB17B895E594}" type="pres">
      <dgm:prSet presAssocID="{BBE034CE-7DEF-4CB6-9648-8EFEF2FBFB56}" presName="parTrans" presStyleLbl="bgSibTrans2D1" presStyleIdx="4" presStyleCnt="6" custAng="21096081" custLinFactNeighborX="-10526" custLinFactNeighborY="-26791"/>
      <dgm:spPr/>
      <dgm:t>
        <a:bodyPr/>
        <a:lstStyle/>
        <a:p>
          <a:endParaRPr lang="ru-RU"/>
        </a:p>
      </dgm:t>
    </dgm:pt>
    <dgm:pt modelId="{CCE8F1E7-3CAB-4239-82C8-F54C9649F306}" type="pres">
      <dgm:prSet presAssocID="{A2165797-8B42-4E5F-B796-A35B408CCAAB}" presName="node" presStyleLbl="node1" presStyleIdx="4" presStyleCnt="6" custScaleX="123794" custScaleY="171062" custRadScaleRad="107844" custRadScaleInc="166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95AC60-4BBE-49FC-9811-8A190C19DE95}" type="pres">
      <dgm:prSet presAssocID="{4CF0851D-FD02-48EA-8AF8-2BBF9C62F592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90BD7539-C893-417F-A6A1-F9B5A0391BF5}" type="pres">
      <dgm:prSet presAssocID="{DCE88A4B-63C9-406F-892F-F1A06A68B288}" presName="node" presStyleLbl="node1" presStyleIdx="5" presStyleCnt="6" custScaleX="120099" custScaleY="145453" custRadScaleRad="93340" custRadScaleInc="36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602200-7C43-49DB-B070-A1FF135B01AC}" type="presOf" srcId="{BBE034CE-7DEF-4CB6-9648-8EFEF2FBFB56}" destId="{4A7933A8-82A3-4F49-AE67-FB17B895E594}" srcOrd="0" destOrd="0" presId="urn:microsoft.com/office/officeart/2005/8/layout/radial4"/>
    <dgm:cxn modelId="{3FC5291C-0D84-4F4F-8CBA-4A55E3CCA5C6}" srcId="{D44A8213-BEA9-4233-B7A5-710919060C62}" destId="{2AAFC1C5-5B2C-44D9-AD4A-2D67108870BA}" srcOrd="0" destOrd="0" parTransId="{36E94358-8FF9-4AEE-96EE-8E57FC6BC5EF}" sibTransId="{A54E0000-7DE2-45F8-92C5-AB77DDE54B79}"/>
    <dgm:cxn modelId="{3667AB86-78A8-47F0-85E1-3E0B648E004C}" srcId="{2AAFC1C5-5B2C-44D9-AD4A-2D67108870BA}" destId="{AEC3F4AF-C799-4395-B250-45978CCE8E12}" srcOrd="1" destOrd="0" parTransId="{1F4D2F50-A3D5-4C9B-9C7E-A1D8621B42A1}" sibTransId="{FBE2C0FC-1D18-4F3D-BA5F-CDD5191F5607}"/>
    <dgm:cxn modelId="{31084EDC-ED6C-43C0-95C7-4491EBA57CA4}" type="presOf" srcId="{DCE88A4B-63C9-406F-892F-F1A06A68B288}" destId="{90BD7539-C893-417F-A6A1-F9B5A0391BF5}" srcOrd="0" destOrd="0" presId="urn:microsoft.com/office/officeart/2005/8/layout/radial4"/>
    <dgm:cxn modelId="{0F79D5C7-ECDB-4A6E-B38A-2DE6C79C4045}" type="presOf" srcId="{AA542499-BF35-451A-AD7A-7C4B4F67F130}" destId="{41A1DDAC-2C4F-404C-A134-B1175CF9546A}" srcOrd="0" destOrd="0" presId="urn:microsoft.com/office/officeart/2005/8/layout/radial4"/>
    <dgm:cxn modelId="{87251F96-D092-49A2-A596-BD87EC969925}" type="presOf" srcId="{A99A4657-C27E-4F33-8059-63A7870341D4}" destId="{6D5C461D-E8F8-4581-917B-006A318BF82C}" srcOrd="0" destOrd="0" presId="urn:microsoft.com/office/officeart/2005/8/layout/radial4"/>
    <dgm:cxn modelId="{6201F368-B376-4333-91DE-7235284FC800}" srcId="{2AAFC1C5-5B2C-44D9-AD4A-2D67108870BA}" destId="{DCE88A4B-63C9-406F-892F-F1A06A68B288}" srcOrd="5" destOrd="0" parTransId="{4CF0851D-FD02-48EA-8AF8-2BBF9C62F592}" sibTransId="{4E621217-ACFA-44D0-8867-368A1205A11E}"/>
    <dgm:cxn modelId="{32D0B638-B879-4866-8ECF-DBCB96D8B087}" srcId="{2AAFC1C5-5B2C-44D9-AD4A-2D67108870BA}" destId="{A2165797-8B42-4E5F-B796-A35B408CCAAB}" srcOrd="4" destOrd="0" parTransId="{BBE034CE-7DEF-4CB6-9648-8EFEF2FBFB56}" sibTransId="{719E9673-B63F-453D-ACC4-3885E8826760}"/>
    <dgm:cxn modelId="{D1F82083-6FBB-42CE-B108-A3CEEBF3A60B}" type="presOf" srcId="{A2165797-8B42-4E5F-B796-A35B408CCAAB}" destId="{CCE8F1E7-3CAB-4239-82C8-F54C9649F306}" srcOrd="0" destOrd="0" presId="urn:microsoft.com/office/officeart/2005/8/layout/radial4"/>
    <dgm:cxn modelId="{1C2ED654-AEC1-4DA8-AA98-0AA4BFBE49C3}" srcId="{2AAFC1C5-5B2C-44D9-AD4A-2D67108870BA}" destId="{A99A4657-C27E-4F33-8059-63A7870341D4}" srcOrd="0" destOrd="0" parTransId="{1413FE7F-B8FC-4B17-B389-1A3932F8AD8B}" sibTransId="{A4599A79-15F6-4AAC-904F-BC3BE7FCEC7D}"/>
    <dgm:cxn modelId="{83B5143C-1D90-42FB-8A6A-046AA3543AB4}" type="presOf" srcId="{B61D94CC-FB28-4E0C-9778-88DC355CFEFD}" destId="{996A728E-9AF6-41C8-884E-59A680BFA738}" srcOrd="0" destOrd="0" presId="urn:microsoft.com/office/officeart/2005/8/layout/radial4"/>
    <dgm:cxn modelId="{6949CDD3-2C10-4788-9FE3-8CCB6C54D889}" type="presOf" srcId="{D44A8213-BEA9-4233-B7A5-710919060C62}" destId="{52E683C9-4AE7-4C77-B06F-D9208AA5AD35}" srcOrd="0" destOrd="0" presId="urn:microsoft.com/office/officeart/2005/8/layout/radial4"/>
    <dgm:cxn modelId="{90345934-CFDD-4708-9C3D-FA2633F432E7}" type="presOf" srcId="{2AAFC1C5-5B2C-44D9-AD4A-2D67108870BA}" destId="{30A10A90-15E5-499A-99F2-7CF893EF1AAC}" srcOrd="0" destOrd="0" presId="urn:microsoft.com/office/officeart/2005/8/layout/radial4"/>
    <dgm:cxn modelId="{1DC678E9-A5EE-4806-8DC5-66D9221E6E52}" type="presOf" srcId="{1413FE7F-B8FC-4B17-B389-1A3932F8AD8B}" destId="{A5B12D19-7980-461C-BFFB-75509B00EE79}" srcOrd="0" destOrd="0" presId="urn:microsoft.com/office/officeart/2005/8/layout/radial4"/>
    <dgm:cxn modelId="{4953F44C-2F0A-437C-8167-75190268D850}" srcId="{2AAFC1C5-5B2C-44D9-AD4A-2D67108870BA}" destId="{6F7B20C6-EE04-4104-9ABD-123145240A72}" srcOrd="2" destOrd="0" parTransId="{B61D94CC-FB28-4E0C-9778-88DC355CFEFD}" sibTransId="{C8E180E4-83B6-465F-A3B1-BECD125377AA}"/>
    <dgm:cxn modelId="{09D946CB-4677-48A6-A443-9D2DBA8491B4}" type="presOf" srcId="{AEC3F4AF-C799-4395-B250-45978CCE8E12}" destId="{28A0F3F3-3E74-4359-930C-C92297C7BA60}" srcOrd="0" destOrd="0" presId="urn:microsoft.com/office/officeart/2005/8/layout/radial4"/>
    <dgm:cxn modelId="{EDCF2731-48A7-468D-955E-F436CAAB9CCA}" type="presOf" srcId="{6F7B20C6-EE04-4104-9ABD-123145240A72}" destId="{74084BDA-5976-4778-8CD3-6639ECAFEFA3}" srcOrd="0" destOrd="0" presId="urn:microsoft.com/office/officeart/2005/8/layout/radial4"/>
    <dgm:cxn modelId="{75F0DBBA-6DB5-4AC7-A2C0-6B64F5F288AB}" type="presOf" srcId="{1F4D2F50-A3D5-4C9B-9C7E-A1D8621B42A1}" destId="{79BAC22F-76E6-4A6D-8B87-E0621E6713EA}" srcOrd="0" destOrd="0" presId="urn:microsoft.com/office/officeart/2005/8/layout/radial4"/>
    <dgm:cxn modelId="{8CAF9723-F23C-49F1-85DB-2F8A2B51459F}" srcId="{2AAFC1C5-5B2C-44D9-AD4A-2D67108870BA}" destId="{97FB921C-351C-44BA-9681-3F2BD291A74E}" srcOrd="3" destOrd="0" parTransId="{AA542499-BF35-451A-AD7A-7C4B4F67F130}" sibTransId="{BE7717DC-9033-4B8D-82CE-1C5E738FA84D}"/>
    <dgm:cxn modelId="{BBC64BA7-9F8D-41AA-8CFE-267609608C0A}" type="presOf" srcId="{4CF0851D-FD02-48EA-8AF8-2BBF9C62F592}" destId="{1795AC60-4BBE-49FC-9811-8A190C19DE95}" srcOrd="0" destOrd="0" presId="urn:microsoft.com/office/officeart/2005/8/layout/radial4"/>
    <dgm:cxn modelId="{4710625B-4D8A-4F41-9B54-5D30F31863B2}" type="presOf" srcId="{97FB921C-351C-44BA-9681-3F2BD291A74E}" destId="{D74FF9D3-7A3C-48F9-9430-A956763CAE9B}" srcOrd="0" destOrd="0" presId="urn:microsoft.com/office/officeart/2005/8/layout/radial4"/>
    <dgm:cxn modelId="{FBECF2F7-F758-4A66-A784-897CB6427101}" type="presParOf" srcId="{52E683C9-4AE7-4C77-B06F-D9208AA5AD35}" destId="{30A10A90-15E5-499A-99F2-7CF893EF1AAC}" srcOrd="0" destOrd="0" presId="urn:microsoft.com/office/officeart/2005/8/layout/radial4"/>
    <dgm:cxn modelId="{120C85CC-9D7B-4951-BC1C-C3FF9AFD5B13}" type="presParOf" srcId="{52E683C9-4AE7-4C77-B06F-D9208AA5AD35}" destId="{A5B12D19-7980-461C-BFFB-75509B00EE79}" srcOrd="1" destOrd="0" presId="urn:microsoft.com/office/officeart/2005/8/layout/radial4"/>
    <dgm:cxn modelId="{1EA15D2F-39FE-43CA-AA30-975EE42B04DF}" type="presParOf" srcId="{52E683C9-4AE7-4C77-B06F-D9208AA5AD35}" destId="{6D5C461D-E8F8-4581-917B-006A318BF82C}" srcOrd="2" destOrd="0" presId="urn:microsoft.com/office/officeart/2005/8/layout/radial4"/>
    <dgm:cxn modelId="{10B9ECAB-BFA4-40E1-883D-8349E100514A}" type="presParOf" srcId="{52E683C9-4AE7-4C77-B06F-D9208AA5AD35}" destId="{79BAC22F-76E6-4A6D-8B87-E0621E6713EA}" srcOrd="3" destOrd="0" presId="urn:microsoft.com/office/officeart/2005/8/layout/radial4"/>
    <dgm:cxn modelId="{618324D0-5949-4D24-8017-FB81A90DC2AD}" type="presParOf" srcId="{52E683C9-4AE7-4C77-B06F-D9208AA5AD35}" destId="{28A0F3F3-3E74-4359-930C-C92297C7BA60}" srcOrd="4" destOrd="0" presId="urn:microsoft.com/office/officeart/2005/8/layout/radial4"/>
    <dgm:cxn modelId="{17133FA4-9DCF-4625-9031-2561EEF3756A}" type="presParOf" srcId="{52E683C9-4AE7-4C77-B06F-D9208AA5AD35}" destId="{996A728E-9AF6-41C8-884E-59A680BFA738}" srcOrd="5" destOrd="0" presId="urn:microsoft.com/office/officeart/2005/8/layout/radial4"/>
    <dgm:cxn modelId="{F9E6C035-B86D-4206-9B6C-9EE206377AC3}" type="presParOf" srcId="{52E683C9-4AE7-4C77-B06F-D9208AA5AD35}" destId="{74084BDA-5976-4778-8CD3-6639ECAFEFA3}" srcOrd="6" destOrd="0" presId="urn:microsoft.com/office/officeart/2005/8/layout/radial4"/>
    <dgm:cxn modelId="{DA88D9CE-8F26-469C-B517-FFECEB75E96B}" type="presParOf" srcId="{52E683C9-4AE7-4C77-B06F-D9208AA5AD35}" destId="{41A1DDAC-2C4F-404C-A134-B1175CF9546A}" srcOrd="7" destOrd="0" presId="urn:microsoft.com/office/officeart/2005/8/layout/radial4"/>
    <dgm:cxn modelId="{491D00A1-F09A-4D4C-8F28-2F4D9F83C751}" type="presParOf" srcId="{52E683C9-4AE7-4C77-B06F-D9208AA5AD35}" destId="{D74FF9D3-7A3C-48F9-9430-A956763CAE9B}" srcOrd="8" destOrd="0" presId="urn:microsoft.com/office/officeart/2005/8/layout/radial4"/>
    <dgm:cxn modelId="{245E715D-D316-4CB1-98D5-A9354EB56471}" type="presParOf" srcId="{52E683C9-4AE7-4C77-B06F-D9208AA5AD35}" destId="{4A7933A8-82A3-4F49-AE67-FB17B895E594}" srcOrd="9" destOrd="0" presId="urn:microsoft.com/office/officeart/2005/8/layout/radial4"/>
    <dgm:cxn modelId="{C3901875-6DCB-4B40-915D-A905537BE1DB}" type="presParOf" srcId="{52E683C9-4AE7-4C77-B06F-D9208AA5AD35}" destId="{CCE8F1E7-3CAB-4239-82C8-F54C9649F306}" srcOrd="10" destOrd="0" presId="urn:microsoft.com/office/officeart/2005/8/layout/radial4"/>
    <dgm:cxn modelId="{AFDC17DC-BA50-4982-BEB1-0549602EC9CE}" type="presParOf" srcId="{52E683C9-4AE7-4C77-B06F-D9208AA5AD35}" destId="{1795AC60-4BBE-49FC-9811-8A190C19DE95}" srcOrd="11" destOrd="0" presId="urn:microsoft.com/office/officeart/2005/8/layout/radial4"/>
    <dgm:cxn modelId="{EAD3CDD4-3CD3-4759-AD65-F7E9399D9A3F}" type="presParOf" srcId="{52E683C9-4AE7-4C77-B06F-D9208AA5AD35}" destId="{90BD7539-C893-417F-A6A1-F9B5A0391BF5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EF65A1-9A27-42BB-9CC2-8C35BA251896}" type="doc">
      <dgm:prSet loTypeId="urn:microsoft.com/office/officeart/2005/8/layout/hierarchy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BD81F40-9839-4E1A-B360-FEE7286E0F6C}">
      <dgm:prSet phldrT="[Текст]" custT="1"/>
      <dgm:spPr/>
      <dgm:t>
        <a:bodyPr/>
        <a:lstStyle/>
        <a:p>
          <a:r>
            <a:rPr lang="ru-RU" sz="1100" b="1"/>
            <a:t>Социальный заказ общества - воспитаниее личности, способной к саморазвитию и самосовершенствованию.</a:t>
          </a:r>
        </a:p>
      </dgm:t>
    </dgm:pt>
    <dgm:pt modelId="{E5E83C6D-2F0D-4C8A-B5E7-B0513A4EFC11}" type="parTrans" cxnId="{E8FED85A-9FA0-4B24-AC39-530383DA83A0}">
      <dgm:prSet/>
      <dgm:spPr/>
      <dgm:t>
        <a:bodyPr/>
        <a:lstStyle/>
        <a:p>
          <a:endParaRPr lang="ru-RU"/>
        </a:p>
      </dgm:t>
    </dgm:pt>
    <dgm:pt modelId="{ABBCBA12-6F95-4E1F-A6E9-6DAD89BEC646}" type="sibTrans" cxnId="{E8FED85A-9FA0-4B24-AC39-530383DA83A0}">
      <dgm:prSet/>
      <dgm:spPr/>
      <dgm:t>
        <a:bodyPr/>
        <a:lstStyle/>
        <a:p>
          <a:endParaRPr lang="ru-RU"/>
        </a:p>
      </dgm:t>
    </dgm:pt>
    <dgm:pt modelId="{79B40D80-8F54-467E-AF76-CAF27FB280B5}">
      <dgm:prSet phldrT="[Текст]" custT="1"/>
      <dgm:spPr/>
      <dgm:t>
        <a:bodyPr/>
        <a:lstStyle/>
        <a:p>
          <a:r>
            <a:rPr lang="ru-RU" sz="1800"/>
            <a:t>Цель – формирование рефлексии у младшего школьника</a:t>
          </a:r>
        </a:p>
      </dgm:t>
    </dgm:pt>
    <dgm:pt modelId="{08E21BA2-D232-4B26-ADB4-E1862C91D119}" type="parTrans" cxnId="{F349E068-D6D4-4239-9E85-7511FE71BA6F}">
      <dgm:prSet/>
      <dgm:spPr/>
      <dgm:t>
        <a:bodyPr/>
        <a:lstStyle/>
        <a:p>
          <a:endParaRPr lang="ru-RU"/>
        </a:p>
      </dgm:t>
    </dgm:pt>
    <dgm:pt modelId="{AD9BB580-6846-4657-A7F4-BEC7070A4CAF}" type="sibTrans" cxnId="{F349E068-D6D4-4239-9E85-7511FE71BA6F}">
      <dgm:prSet/>
      <dgm:spPr/>
      <dgm:t>
        <a:bodyPr/>
        <a:lstStyle/>
        <a:p>
          <a:endParaRPr lang="ru-RU"/>
        </a:p>
      </dgm:t>
    </dgm:pt>
    <dgm:pt modelId="{25224C22-0DA6-47DE-A9C0-F21BBBF3E92F}">
      <dgm:prSet/>
      <dgm:spPr/>
      <dgm:t>
        <a:bodyPr/>
        <a:lstStyle/>
        <a:p>
          <a:r>
            <a:rPr lang="ru-RU"/>
            <a:t>Компоненты учебной деятельности</a:t>
          </a:r>
        </a:p>
      </dgm:t>
    </dgm:pt>
    <dgm:pt modelId="{AD723E5F-57C7-4030-8E5A-0D31424A3ED1}" type="parTrans" cxnId="{EF1751B2-28B4-45E5-9AF2-DFE3CA8FC81C}">
      <dgm:prSet/>
      <dgm:spPr/>
      <dgm:t>
        <a:bodyPr/>
        <a:lstStyle/>
        <a:p>
          <a:endParaRPr lang="ru-RU"/>
        </a:p>
      </dgm:t>
    </dgm:pt>
    <dgm:pt modelId="{A310FD99-CEA8-4EB8-88FB-9C2B17E431C1}" type="sibTrans" cxnId="{EF1751B2-28B4-45E5-9AF2-DFE3CA8FC81C}">
      <dgm:prSet/>
      <dgm:spPr/>
      <dgm:t>
        <a:bodyPr/>
        <a:lstStyle/>
        <a:p>
          <a:endParaRPr lang="ru-RU"/>
        </a:p>
      </dgm:t>
    </dgm:pt>
    <dgm:pt modelId="{C8FAD017-9D94-4B67-B81E-940448DE34EA}">
      <dgm:prSet/>
      <dgm:spPr/>
      <dgm:t>
        <a:bodyPr/>
        <a:lstStyle/>
        <a:p>
          <a:r>
            <a:rPr lang="ru-RU"/>
            <a:t>Этапы формирования рефлексии</a:t>
          </a:r>
        </a:p>
      </dgm:t>
    </dgm:pt>
    <dgm:pt modelId="{B8E2AA18-D0E0-4FBA-B9E6-148797EC4342}" type="parTrans" cxnId="{E1A583D8-473F-4610-A6CE-E717064A8EA7}">
      <dgm:prSet/>
      <dgm:spPr/>
      <dgm:t>
        <a:bodyPr/>
        <a:lstStyle/>
        <a:p>
          <a:endParaRPr lang="ru-RU"/>
        </a:p>
      </dgm:t>
    </dgm:pt>
    <dgm:pt modelId="{A3BBA239-B072-49B5-86B4-400B8F9A2C8D}" type="sibTrans" cxnId="{E1A583D8-473F-4610-A6CE-E717064A8EA7}">
      <dgm:prSet/>
      <dgm:spPr/>
      <dgm:t>
        <a:bodyPr/>
        <a:lstStyle/>
        <a:p>
          <a:endParaRPr lang="ru-RU"/>
        </a:p>
      </dgm:t>
    </dgm:pt>
    <dgm:pt modelId="{BC3F42C0-9D8C-48BB-8F59-B38DBBE1A12E}">
      <dgm:prSet/>
      <dgm:spPr/>
      <dgm:t>
        <a:bodyPr/>
        <a:lstStyle/>
        <a:p>
          <a:r>
            <a:rPr lang="ru-RU"/>
            <a:t>Мотивация </a:t>
          </a:r>
        </a:p>
        <a:p>
          <a:r>
            <a:rPr lang="ru-RU"/>
            <a:t>Целеполагание </a:t>
          </a:r>
        </a:p>
        <a:p>
          <a:r>
            <a:rPr lang="ru-RU"/>
            <a:t>Учебные действия</a:t>
          </a:r>
        </a:p>
        <a:p>
          <a:r>
            <a:rPr lang="ru-RU"/>
            <a:t> Действие контроля </a:t>
          </a:r>
        </a:p>
        <a:p>
          <a:r>
            <a:rPr lang="ru-RU"/>
            <a:t>Действие оценки</a:t>
          </a:r>
        </a:p>
      </dgm:t>
    </dgm:pt>
    <dgm:pt modelId="{C31F18C5-3C29-4E49-84D1-6FD10FEB413A}" type="sibTrans" cxnId="{34CD6694-0A0F-4D12-9927-1B6A9ADB7107}">
      <dgm:prSet/>
      <dgm:spPr/>
      <dgm:t>
        <a:bodyPr/>
        <a:lstStyle/>
        <a:p>
          <a:endParaRPr lang="ru-RU"/>
        </a:p>
      </dgm:t>
    </dgm:pt>
    <dgm:pt modelId="{ECFD0A36-2392-430E-8A36-FE14AA98B14B}" type="parTrans" cxnId="{34CD6694-0A0F-4D12-9927-1B6A9ADB7107}">
      <dgm:prSet/>
      <dgm:spPr/>
      <dgm:t>
        <a:bodyPr/>
        <a:lstStyle/>
        <a:p>
          <a:endParaRPr lang="ru-RU"/>
        </a:p>
      </dgm:t>
    </dgm:pt>
    <dgm:pt modelId="{14E63634-4342-43C6-BA59-0FE2D68CE3B7}">
      <dgm:prSet/>
      <dgm:spPr/>
      <dgm:t>
        <a:bodyPr/>
        <a:lstStyle/>
        <a:p>
          <a:r>
            <a:rPr lang="ru-RU"/>
            <a:t>Этап формирования коллективной рефлексии</a:t>
          </a:r>
        </a:p>
        <a:p>
          <a:r>
            <a:rPr lang="ru-RU"/>
            <a:t>Этап формирования групповой рефлексии </a:t>
          </a:r>
        </a:p>
        <a:p>
          <a:r>
            <a:rPr lang="ru-RU"/>
            <a:t>Этап формирования индивидуальной рефлексии</a:t>
          </a:r>
        </a:p>
      </dgm:t>
    </dgm:pt>
    <dgm:pt modelId="{47020933-B798-407E-81AC-DBC358CD5A4B}" type="parTrans" cxnId="{3D99AD92-C15A-4207-878A-61CB6AA51608}">
      <dgm:prSet/>
      <dgm:spPr/>
      <dgm:t>
        <a:bodyPr/>
        <a:lstStyle/>
        <a:p>
          <a:endParaRPr lang="ru-RU"/>
        </a:p>
      </dgm:t>
    </dgm:pt>
    <dgm:pt modelId="{308F5FBE-12A2-493C-A2D8-9F22246F5F47}" type="sibTrans" cxnId="{3D99AD92-C15A-4207-878A-61CB6AA51608}">
      <dgm:prSet/>
      <dgm:spPr/>
      <dgm:t>
        <a:bodyPr/>
        <a:lstStyle/>
        <a:p>
          <a:endParaRPr lang="ru-RU"/>
        </a:p>
      </dgm:t>
    </dgm:pt>
    <dgm:pt modelId="{31E98733-27F0-4D7E-8A4E-49A4F0A12C41}" type="pres">
      <dgm:prSet presAssocID="{F2EF65A1-9A27-42BB-9CC2-8C35BA2518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CBE1FF-8910-4CE0-9144-E1937EE7D145}" type="pres">
      <dgm:prSet presAssocID="{7BD81F40-9839-4E1A-B360-FEE7286E0F6C}" presName="hierRoot1" presStyleCnt="0"/>
      <dgm:spPr/>
      <dgm:t>
        <a:bodyPr/>
        <a:lstStyle/>
        <a:p>
          <a:endParaRPr lang="ru-RU"/>
        </a:p>
      </dgm:t>
    </dgm:pt>
    <dgm:pt modelId="{6B35B550-FB94-4F04-84A4-AAF06B62B864}" type="pres">
      <dgm:prSet presAssocID="{7BD81F40-9839-4E1A-B360-FEE7286E0F6C}" presName="composite" presStyleCnt="0"/>
      <dgm:spPr/>
      <dgm:t>
        <a:bodyPr/>
        <a:lstStyle/>
        <a:p>
          <a:endParaRPr lang="ru-RU"/>
        </a:p>
      </dgm:t>
    </dgm:pt>
    <dgm:pt modelId="{17048607-5992-4B68-9D65-77FA46EE03E1}" type="pres">
      <dgm:prSet presAssocID="{7BD81F40-9839-4E1A-B360-FEE7286E0F6C}" presName="background" presStyleLbl="node0" presStyleIdx="0" presStyleCnt="2"/>
      <dgm:spPr/>
      <dgm:t>
        <a:bodyPr/>
        <a:lstStyle/>
        <a:p>
          <a:endParaRPr lang="ru-RU"/>
        </a:p>
      </dgm:t>
    </dgm:pt>
    <dgm:pt modelId="{D54ED677-C6BA-4672-9920-E8F415788E39}" type="pres">
      <dgm:prSet presAssocID="{7BD81F40-9839-4E1A-B360-FEE7286E0F6C}" presName="text" presStyleLbl="fgAcc0" presStyleIdx="0" presStyleCnt="2" custScaleX="225031" custScaleY="44666" custLinFactNeighborX="33278" custLinFactNeighborY="109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74A6F7-0D81-4B25-83AD-511F173D2387}" type="pres">
      <dgm:prSet presAssocID="{7BD81F40-9839-4E1A-B360-FEE7286E0F6C}" presName="hierChild2" presStyleCnt="0"/>
      <dgm:spPr/>
      <dgm:t>
        <a:bodyPr/>
        <a:lstStyle/>
        <a:p>
          <a:endParaRPr lang="ru-RU"/>
        </a:p>
      </dgm:t>
    </dgm:pt>
    <dgm:pt modelId="{7ADCFCDB-095E-41ED-86AE-6AF79E96AE1E}" type="pres">
      <dgm:prSet presAssocID="{08E21BA2-D232-4B26-ADB4-E1862C91D11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9AC76AD-CA66-4E6D-90DB-20F00419151B}" type="pres">
      <dgm:prSet presAssocID="{79B40D80-8F54-467E-AF76-CAF27FB280B5}" presName="hierRoot2" presStyleCnt="0"/>
      <dgm:spPr/>
      <dgm:t>
        <a:bodyPr/>
        <a:lstStyle/>
        <a:p>
          <a:endParaRPr lang="ru-RU"/>
        </a:p>
      </dgm:t>
    </dgm:pt>
    <dgm:pt modelId="{86957A63-21EF-47DA-9354-1A1C2B8829F3}" type="pres">
      <dgm:prSet presAssocID="{79B40D80-8F54-467E-AF76-CAF27FB280B5}" presName="composite2" presStyleCnt="0"/>
      <dgm:spPr/>
      <dgm:t>
        <a:bodyPr/>
        <a:lstStyle/>
        <a:p>
          <a:endParaRPr lang="ru-RU"/>
        </a:p>
      </dgm:t>
    </dgm:pt>
    <dgm:pt modelId="{4D823098-E7C2-4375-9B5F-9432E3622F06}" type="pres">
      <dgm:prSet presAssocID="{79B40D80-8F54-467E-AF76-CAF27FB280B5}" presName="background2" presStyleLbl="node2" presStyleIdx="0" presStyleCnt="2"/>
      <dgm:spPr/>
      <dgm:t>
        <a:bodyPr/>
        <a:lstStyle/>
        <a:p>
          <a:endParaRPr lang="ru-RU"/>
        </a:p>
      </dgm:t>
    </dgm:pt>
    <dgm:pt modelId="{EC6E99EB-8ADB-4F73-99B7-2FE007012CD1}" type="pres">
      <dgm:prSet presAssocID="{79B40D80-8F54-467E-AF76-CAF27FB280B5}" presName="text2" presStyleLbl="fgAcc2" presStyleIdx="0" presStyleCnt="2" custAng="0" custScaleX="200606" custScaleY="28397" custLinFactNeighborX="39380" custLinFactNeighborY="-6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DB7DF2-D9D0-4FC9-8960-B200B7EFACEA}" type="pres">
      <dgm:prSet presAssocID="{79B40D80-8F54-467E-AF76-CAF27FB280B5}" presName="hierChild3" presStyleCnt="0"/>
      <dgm:spPr/>
      <dgm:t>
        <a:bodyPr/>
        <a:lstStyle/>
        <a:p>
          <a:endParaRPr lang="ru-RU"/>
        </a:p>
      </dgm:t>
    </dgm:pt>
    <dgm:pt modelId="{8AF35D89-ECED-4C81-A152-4C35E383AD46}" type="pres">
      <dgm:prSet presAssocID="{AD723E5F-57C7-4030-8E5A-0D31424A3ED1}" presName="Name17" presStyleLbl="parChTrans1D3" presStyleIdx="0" presStyleCnt="1"/>
      <dgm:spPr/>
      <dgm:t>
        <a:bodyPr/>
        <a:lstStyle/>
        <a:p>
          <a:endParaRPr lang="ru-RU"/>
        </a:p>
      </dgm:t>
    </dgm:pt>
    <dgm:pt modelId="{EA9AC783-6203-47FE-814A-61A0D71C7748}" type="pres">
      <dgm:prSet presAssocID="{25224C22-0DA6-47DE-A9C0-F21BBBF3E92F}" presName="hierRoot3" presStyleCnt="0"/>
      <dgm:spPr/>
      <dgm:t>
        <a:bodyPr/>
        <a:lstStyle/>
        <a:p>
          <a:endParaRPr lang="ru-RU"/>
        </a:p>
      </dgm:t>
    </dgm:pt>
    <dgm:pt modelId="{33F4BA91-4C62-4BDD-903F-29CF210A727B}" type="pres">
      <dgm:prSet presAssocID="{25224C22-0DA6-47DE-A9C0-F21BBBF3E92F}" presName="composite3" presStyleCnt="0"/>
      <dgm:spPr/>
      <dgm:t>
        <a:bodyPr/>
        <a:lstStyle/>
        <a:p>
          <a:endParaRPr lang="ru-RU"/>
        </a:p>
      </dgm:t>
    </dgm:pt>
    <dgm:pt modelId="{B676667D-96AD-4DEB-BE6F-7D2C4C6BEB40}" type="pres">
      <dgm:prSet presAssocID="{25224C22-0DA6-47DE-A9C0-F21BBBF3E92F}" presName="background3" presStyleLbl="node3" presStyleIdx="0" presStyleCnt="1"/>
      <dgm:spPr/>
      <dgm:t>
        <a:bodyPr/>
        <a:lstStyle/>
        <a:p>
          <a:endParaRPr lang="ru-RU"/>
        </a:p>
      </dgm:t>
    </dgm:pt>
    <dgm:pt modelId="{485FFE27-DD33-429A-895D-3234243ED4DE}" type="pres">
      <dgm:prSet presAssocID="{25224C22-0DA6-47DE-A9C0-F21BBBF3E92F}" presName="text3" presStyleLbl="fgAcc3" presStyleIdx="0" presStyleCnt="1" custScaleX="85046" custScaleY="46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D95C18-7CC4-4862-99B9-A20DE9318EB6}" type="pres">
      <dgm:prSet presAssocID="{25224C22-0DA6-47DE-A9C0-F21BBBF3E92F}" presName="hierChild4" presStyleCnt="0"/>
      <dgm:spPr/>
      <dgm:t>
        <a:bodyPr/>
        <a:lstStyle/>
        <a:p>
          <a:endParaRPr lang="ru-RU"/>
        </a:p>
      </dgm:t>
    </dgm:pt>
    <dgm:pt modelId="{C209AD5F-9145-41EA-9FD6-153BE75ACBDE}" type="pres">
      <dgm:prSet presAssocID="{ECFD0A36-2392-430E-8A36-FE14AA98B14B}" presName="Name23" presStyleLbl="parChTrans1D4" presStyleIdx="0" presStyleCnt="1"/>
      <dgm:spPr/>
      <dgm:t>
        <a:bodyPr/>
        <a:lstStyle/>
        <a:p>
          <a:endParaRPr lang="ru-RU"/>
        </a:p>
      </dgm:t>
    </dgm:pt>
    <dgm:pt modelId="{FED02431-B8DC-404C-9DA3-6EF5F8176965}" type="pres">
      <dgm:prSet presAssocID="{BC3F42C0-9D8C-48BB-8F59-B38DBBE1A12E}" presName="hierRoot4" presStyleCnt="0"/>
      <dgm:spPr/>
      <dgm:t>
        <a:bodyPr/>
        <a:lstStyle/>
        <a:p>
          <a:endParaRPr lang="ru-RU"/>
        </a:p>
      </dgm:t>
    </dgm:pt>
    <dgm:pt modelId="{7D542BED-71C3-4E8D-8B81-431C90329BE8}" type="pres">
      <dgm:prSet presAssocID="{BC3F42C0-9D8C-48BB-8F59-B38DBBE1A12E}" presName="composite4" presStyleCnt="0"/>
      <dgm:spPr/>
      <dgm:t>
        <a:bodyPr/>
        <a:lstStyle/>
        <a:p>
          <a:endParaRPr lang="ru-RU"/>
        </a:p>
      </dgm:t>
    </dgm:pt>
    <dgm:pt modelId="{392DD4B0-01D8-4272-9578-412036FB57A7}" type="pres">
      <dgm:prSet presAssocID="{BC3F42C0-9D8C-48BB-8F59-B38DBBE1A12E}" presName="background4" presStyleLbl="node4" presStyleIdx="0" presStyleCnt="1"/>
      <dgm:spPr/>
      <dgm:t>
        <a:bodyPr/>
        <a:lstStyle/>
        <a:p>
          <a:endParaRPr lang="ru-RU"/>
        </a:p>
      </dgm:t>
    </dgm:pt>
    <dgm:pt modelId="{9DCC123D-3B45-4CEA-8679-E10B4B1E7EC3}" type="pres">
      <dgm:prSet presAssocID="{BC3F42C0-9D8C-48BB-8F59-B38DBBE1A12E}" presName="text4" presStyleLbl="fgAcc4" presStyleIdx="0" presStyleCnt="1" custLinFactNeighborX="-4626" custLinFactNeighborY="-86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8678C3-7711-420D-967D-A1F697014709}" type="pres">
      <dgm:prSet presAssocID="{BC3F42C0-9D8C-48BB-8F59-B38DBBE1A12E}" presName="hierChild5" presStyleCnt="0"/>
      <dgm:spPr/>
      <dgm:t>
        <a:bodyPr/>
        <a:lstStyle/>
        <a:p>
          <a:endParaRPr lang="ru-RU"/>
        </a:p>
      </dgm:t>
    </dgm:pt>
    <dgm:pt modelId="{0A9DE3B5-FEE3-4439-9E90-731CC4EB7161}" type="pres">
      <dgm:prSet presAssocID="{C8FAD017-9D94-4B67-B81E-940448DE34EA}" presName="hierRoot1" presStyleCnt="0"/>
      <dgm:spPr/>
      <dgm:t>
        <a:bodyPr/>
        <a:lstStyle/>
        <a:p>
          <a:endParaRPr lang="ru-RU"/>
        </a:p>
      </dgm:t>
    </dgm:pt>
    <dgm:pt modelId="{F3B6D3B1-44AF-4E60-ADCE-DAAA781678B3}" type="pres">
      <dgm:prSet presAssocID="{C8FAD017-9D94-4B67-B81E-940448DE34EA}" presName="composite" presStyleCnt="0"/>
      <dgm:spPr/>
      <dgm:t>
        <a:bodyPr/>
        <a:lstStyle/>
        <a:p>
          <a:endParaRPr lang="ru-RU"/>
        </a:p>
      </dgm:t>
    </dgm:pt>
    <dgm:pt modelId="{CBE2A5BD-750D-4630-AC12-70A1AF675BF9}" type="pres">
      <dgm:prSet presAssocID="{C8FAD017-9D94-4B67-B81E-940448DE34EA}" presName="background" presStyleLbl="node0" presStyleIdx="1" presStyleCnt="2"/>
      <dgm:spPr/>
      <dgm:t>
        <a:bodyPr/>
        <a:lstStyle/>
        <a:p>
          <a:endParaRPr lang="ru-RU"/>
        </a:p>
      </dgm:t>
    </dgm:pt>
    <dgm:pt modelId="{665A628C-5E95-4713-A230-F114C0731E74}" type="pres">
      <dgm:prSet presAssocID="{C8FAD017-9D94-4B67-B81E-940448DE34EA}" presName="text" presStyleLbl="fgAcc0" presStyleIdx="1" presStyleCnt="2" custScaleX="81469" custScaleY="49762" custLinFactY="62126" custLinFactNeighborX="-6149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374899-5EB7-4BD5-9F0A-B127C990FCCA}" type="pres">
      <dgm:prSet presAssocID="{C8FAD017-9D94-4B67-B81E-940448DE34EA}" presName="hierChild2" presStyleCnt="0"/>
      <dgm:spPr/>
      <dgm:t>
        <a:bodyPr/>
        <a:lstStyle/>
        <a:p>
          <a:endParaRPr lang="ru-RU"/>
        </a:p>
      </dgm:t>
    </dgm:pt>
    <dgm:pt modelId="{953888BB-75A5-4FC9-9886-47F77AF458E3}" type="pres">
      <dgm:prSet presAssocID="{47020933-B798-407E-81AC-DBC358CD5A4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B8D9823-8162-4192-944E-0A93104FFCC6}" type="pres">
      <dgm:prSet presAssocID="{14E63634-4342-43C6-BA59-0FE2D68CE3B7}" presName="hierRoot2" presStyleCnt="0"/>
      <dgm:spPr/>
      <dgm:t>
        <a:bodyPr/>
        <a:lstStyle/>
        <a:p>
          <a:endParaRPr lang="ru-RU"/>
        </a:p>
      </dgm:t>
    </dgm:pt>
    <dgm:pt modelId="{AE5BF971-89FC-4A25-8861-EAB6B9E9566B}" type="pres">
      <dgm:prSet presAssocID="{14E63634-4342-43C6-BA59-0FE2D68CE3B7}" presName="composite2" presStyleCnt="0"/>
      <dgm:spPr/>
      <dgm:t>
        <a:bodyPr/>
        <a:lstStyle/>
        <a:p>
          <a:endParaRPr lang="ru-RU"/>
        </a:p>
      </dgm:t>
    </dgm:pt>
    <dgm:pt modelId="{1CE6F299-2419-44FD-B41D-23E9064790D1}" type="pres">
      <dgm:prSet presAssocID="{14E63634-4342-43C6-BA59-0FE2D68CE3B7}" presName="background2" presStyleLbl="node2" presStyleIdx="1" presStyleCnt="2"/>
      <dgm:spPr/>
      <dgm:t>
        <a:bodyPr/>
        <a:lstStyle/>
        <a:p>
          <a:endParaRPr lang="ru-RU"/>
        </a:p>
      </dgm:t>
    </dgm:pt>
    <dgm:pt modelId="{BB58D7D8-BC5F-4B2E-A9C5-B188846D7224}" type="pres">
      <dgm:prSet presAssocID="{14E63634-4342-43C6-BA59-0FE2D68CE3B7}" presName="text2" presStyleLbl="fgAcc2" presStyleIdx="1" presStyleCnt="2" custLinFactY="52347" custLinFactNeighborX="-5253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BDD50A-A8B1-465D-BD12-C43A05129984}" type="pres">
      <dgm:prSet presAssocID="{14E63634-4342-43C6-BA59-0FE2D68CE3B7}" presName="hierChild3" presStyleCnt="0"/>
      <dgm:spPr/>
      <dgm:t>
        <a:bodyPr/>
        <a:lstStyle/>
        <a:p>
          <a:endParaRPr lang="ru-RU"/>
        </a:p>
      </dgm:t>
    </dgm:pt>
  </dgm:ptLst>
  <dgm:cxnLst>
    <dgm:cxn modelId="{1BB3916F-9670-4179-88F1-2776CE126873}" type="presOf" srcId="{25224C22-0DA6-47DE-A9C0-F21BBBF3E92F}" destId="{485FFE27-DD33-429A-895D-3234243ED4DE}" srcOrd="0" destOrd="0" presId="urn:microsoft.com/office/officeart/2005/8/layout/hierarchy1"/>
    <dgm:cxn modelId="{34CD6694-0A0F-4D12-9927-1B6A9ADB7107}" srcId="{25224C22-0DA6-47DE-A9C0-F21BBBF3E92F}" destId="{BC3F42C0-9D8C-48BB-8F59-B38DBBE1A12E}" srcOrd="0" destOrd="0" parTransId="{ECFD0A36-2392-430E-8A36-FE14AA98B14B}" sibTransId="{C31F18C5-3C29-4E49-84D1-6FD10FEB413A}"/>
    <dgm:cxn modelId="{9179A18C-A148-4B5B-9BF8-CF4E0D290285}" type="presOf" srcId="{7BD81F40-9839-4E1A-B360-FEE7286E0F6C}" destId="{D54ED677-C6BA-4672-9920-E8F415788E39}" srcOrd="0" destOrd="0" presId="urn:microsoft.com/office/officeart/2005/8/layout/hierarchy1"/>
    <dgm:cxn modelId="{3D99AD92-C15A-4207-878A-61CB6AA51608}" srcId="{C8FAD017-9D94-4B67-B81E-940448DE34EA}" destId="{14E63634-4342-43C6-BA59-0FE2D68CE3B7}" srcOrd="0" destOrd="0" parTransId="{47020933-B798-407E-81AC-DBC358CD5A4B}" sibTransId="{308F5FBE-12A2-493C-A2D8-9F22246F5F47}"/>
    <dgm:cxn modelId="{2FCCD00A-8966-467B-A3CB-82B70E460160}" type="presOf" srcId="{14E63634-4342-43C6-BA59-0FE2D68CE3B7}" destId="{BB58D7D8-BC5F-4B2E-A9C5-B188846D7224}" srcOrd="0" destOrd="0" presId="urn:microsoft.com/office/officeart/2005/8/layout/hierarchy1"/>
    <dgm:cxn modelId="{E1A583D8-473F-4610-A6CE-E717064A8EA7}" srcId="{F2EF65A1-9A27-42BB-9CC2-8C35BA251896}" destId="{C8FAD017-9D94-4B67-B81E-940448DE34EA}" srcOrd="1" destOrd="0" parTransId="{B8E2AA18-D0E0-4FBA-B9E6-148797EC4342}" sibTransId="{A3BBA239-B072-49B5-86B4-400B8F9A2C8D}"/>
    <dgm:cxn modelId="{9341D4D2-C2C2-4BAB-8933-52F1FD457BBC}" type="presOf" srcId="{F2EF65A1-9A27-42BB-9CC2-8C35BA251896}" destId="{31E98733-27F0-4D7E-8A4E-49A4F0A12C41}" srcOrd="0" destOrd="0" presId="urn:microsoft.com/office/officeart/2005/8/layout/hierarchy1"/>
    <dgm:cxn modelId="{DF8E3358-2D1A-4B6E-80D4-9E9F44D4A8FC}" type="presOf" srcId="{AD723E5F-57C7-4030-8E5A-0D31424A3ED1}" destId="{8AF35D89-ECED-4C81-A152-4C35E383AD46}" srcOrd="0" destOrd="0" presId="urn:microsoft.com/office/officeart/2005/8/layout/hierarchy1"/>
    <dgm:cxn modelId="{E8FED85A-9FA0-4B24-AC39-530383DA83A0}" srcId="{F2EF65A1-9A27-42BB-9CC2-8C35BA251896}" destId="{7BD81F40-9839-4E1A-B360-FEE7286E0F6C}" srcOrd="0" destOrd="0" parTransId="{E5E83C6D-2F0D-4C8A-B5E7-B0513A4EFC11}" sibTransId="{ABBCBA12-6F95-4E1F-A6E9-6DAD89BEC646}"/>
    <dgm:cxn modelId="{91EB424B-1555-4891-BE1D-7CF0F70915C6}" type="presOf" srcId="{79B40D80-8F54-467E-AF76-CAF27FB280B5}" destId="{EC6E99EB-8ADB-4F73-99B7-2FE007012CD1}" srcOrd="0" destOrd="0" presId="urn:microsoft.com/office/officeart/2005/8/layout/hierarchy1"/>
    <dgm:cxn modelId="{19C48673-2098-4595-B9C5-DE1F2C90A669}" type="presOf" srcId="{C8FAD017-9D94-4B67-B81E-940448DE34EA}" destId="{665A628C-5E95-4713-A230-F114C0731E74}" srcOrd="0" destOrd="0" presId="urn:microsoft.com/office/officeart/2005/8/layout/hierarchy1"/>
    <dgm:cxn modelId="{2BB6E81B-CC75-4285-88B2-3041407A6424}" type="presOf" srcId="{47020933-B798-407E-81AC-DBC358CD5A4B}" destId="{953888BB-75A5-4FC9-9886-47F77AF458E3}" srcOrd="0" destOrd="0" presId="urn:microsoft.com/office/officeart/2005/8/layout/hierarchy1"/>
    <dgm:cxn modelId="{F349E068-D6D4-4239-9E85-7511FE71BA6F}" srcId="{7BD81F40-9839-4E1A-B360-FEE7286E0F6C}" destId="{79B40D80-8F54-467E-AF76-CAF27FB280B5}" srcOrd="0" destOrd="0" parTransId="{08E21BA2-D232-4B26-ADB4-E1862C91D119}" sibTransId="{AD9BB580-6846-4657-A7F4-BEC7070A4CAF}"/>
    <dgm:cxn modelId="{EF1751B2-28B4-45E5-9AF2-DFE3CA8FC81C}" srcId="{79B40D80-8F54-467E-AF76-CAF27FB280B5}" destId="{25224C22-0DA6-47DE-A9C0-F21BBBF3E92F}" srcOrd="0" destOrd="0" parTransId="{AD723E5F-57C7-4030-8E5A-0D31424A3ED1}" sibTransId="{A310FD99-CEA8-4EB8-88FB-9C2B17E431C1}"/>
    <dgm:cxn modelId="{1E41AE53-F438-4217-8F25-7D07FAB22C46}" type="presOf" srcId="{BC3F42C0-9D8C-48BB-8F59-B38DBBE1A12E}" destId="{9DCC123D-3B45-4CEA-8679-E10B4B1E7EC3}" srcOrd="0" destOrd="0" presId="urn:microsoft.com/office/officeart/2005/8/layout/hierarchy1"/>
    <dgm:cxn modelId="{847FB1F3-BF76-4080-B039-938B0C2F28AB}" type="presOf" srcId="{08E21BA2-D232-4B26-ADB4-E1862C91D119}" destId="{7ADCFCDB-095E-41ED-86AE-6AF79E96AE1E}" srcOrd="0" destOrd="0" presId="urn:microsoft.com/office/officeart/2005/8/layout/hierarchy1"/>
    <dgm:cxn modelId="{A7872CE3-9372-4369-B571-C512983A944E}" type="presOf" srcId="{ECFD0A36-2392-430E-8A36-FE14AA98B14B}" destId="{C209AD5F-9145-41EA-9FD6-153BE75ACBDE}" srcOrd="0" destOrd="0" presId="urn:microsoft.com/office/officeart/2005/8/layout/hierarchy1"/>
    <dgm:cxn modelId="{AE3255BB-5E41-442C-96AF-8203D64CD46B}" type="presParOf" srcId="{31E98733-27F0-4D7E-8A4E-49A4F0A12C41}" destId="{1CCBE1FF-8910-4CE0-9144-E1937EE7D145}" srcOrd="0" destOrd="0" presId="urn:microsoft.com/office/officeart/2005/8/layout/hierarchy1"/>
    <dgm:cxn modelId="{C2057223-7297-4138-9BCE-C28E527CA05D}" type="presParOf" srcId="{1CCBE1FF-8910-4CE0-9144-E1937EE7D145}" destId="{6B35B550-FB94-4F04-84A4-AAF06B62B864}" srcOrd="0" destOrd="0" presId="urn:microsoft.com/office/officeart/2005/8/layout/hierarchy1"/>
    <dgm:cxn modelId="{7A0361F2-91E6-4449-A8A7-65DC99733A20}" type="presParOf" srcId="{6B35B550-FB94-4F04-84A4-AAF06B62B864}" destId="{17048607-5992-4B68-9D65-77FA46EE03E1}" srcOrd="0" destOrd="0" presId="urn:microsoft.com/office/officeart/2005/8/layout/hierarchy1"/>
    <dgm:cxn modelId="{C1ED18AA-AA38-4684-827A-904CE2C35640}" type="presParOf" srcId="{6B35B550-FB94-4F04-84A4-AAF06B62B864}" destId="{D54ED677-C6BA-4672-9920-E8F415788E39}" srcOrd="1" destOrd="0" presId="urn:microsoft.com/office/officeart/2005/8/layout/hierarchy1"/>
    <dgm:cxn modelId="{D8DB0A81-6107-4B33-AF74-8D610AB0E76F}" type="presParOf" srcId="{1CCBE1FF-8910-4CE0-9144-E1937EE7D145}" destId="{1774A6F7-0D81-4B25-83AD-511F173D2387}" srcOrd="1" destOrd="0" presId="urn:microsoft.com/office/officeart/2005/8/layout/hierarchy1"/>
    <dgm:cxn modelId="{1F4C7DC1-50F5-4111-8BEC-809D4995C823}" type="presParOf" srcId="{1774A6F7-0D81-4B25-83AD-511F173D2387}" destId="{7ADCFCDB-095E-41ED-86AE-6AF79E96AE1E}" srcOrd="0" destOrd="0" presId="urn:microsoft.com/office/officeart/2005/8/layout/hierarchy1"/>
    <dgm:cxn modelId="{7B4E030C-79CC-4B3B-BA82-3715D6AE3D07}" type="presParOf" srcId="{1774A6F7-0D81-4B25-83AD-511F173D2387}" destId="{49AC76AD-CA66-4E6D-90DB-20F00419151B}" srcOrd="1" destOrd="0" presId="urn:microsoft.com/office/officeart/2005/8/layout/hierarchy1"/>
    <dgm:cxn modelId="{6B25B123-F408-4E5C-9B70-7BEEABD7385D}" type="presParOf" srcId="{49AC76AD-CA66-4E6D-90DB-20F00419151B}" destId="{86957A63-21EF-47DA-9354-1A1C2B8829F3}" srcOrd="0" destOrd="0" presId="urn:microsoft.com/office/officeart/2005/8/layout/hierarchy1"/>
    <dgm:cxn modelId="{117F40F4-93EA-468C-AC5A-B36BED863986}" type="presParOf" srcId="{86957A63-21EF-47DA-9354-1A1C2B8829F3}" destId="{4D823098-E7C2-4375-9B5F-9432E3622F06}" srcOrd="0" destOrd="0" presId="urn:microsoft.com/office/officeart/2005/8/layout/hierarchy1"/>
    <dgm:cxn modelId="{CF7878E0-1A76-44AB-87B7-FDBE43E16EB7}" type="presParOf" srcId="{86957A63-21EF-47DA-9354-1A1C2B8829F3}" destId="{EC6E99EB-8ADB-4F73-99B7-2FE007012CD1}" srcOrd="1" destOrd="0" presId="urn:microsoft.com/office/officeart/2005/8/layout/hierarchy1"/>
    <dgm:cxn modelId="{FB9B33F8-646D-469B-85B6-03EB2158C007}" type="presParOf" srcId="{49AC76AD-CA66-4E6D-90DB-20F00419151B}" destId="{8EDB7DF2-D9D0-4FC9-8960-B200B7EFACEA}" srcOrd="1" destOrd="0" presId="urn:microsoft.com/office/officeart/2005/8/layout/hierarchy1"/>
    <dgm:cxn modelId="{E3B61285-D8FB-4D35-B02B-F6219159A2E1}" type="presParOf" srcId="{8EDB7DF2-D9D0-4FC9-8960-B200B7EFACEA}" destId="{8AF35D89-ECED-4C81-A152-4C35E383AD46}" srcOrd="0" destOrd="0" presId="urn:microsoft.com/office/officeart/2005/8/layout/hierarchy1"/>
    <dgm:cxn modelId="{38436B29-F5F9-4FA8-B148-1C219F1A0FEA}" type="presParOf" srcId="{8EDB7DF2-D9D0-4FC9-8960-B200B7EFACEA}" destId="{EA9AC783-6203-47FE-814A-61A0D71C7748}" srcOrd="1" destOrd="0" presId="urn:microsoft.com/office/officeart/2005/8/layout/hierarchy1"/>
    <dgm:cxn modelId="{E7A6C2A2-AD1C-4DF5-91C2-A8B7D4F192EC}" type="presParOf" srcId="{EA9AC783-6203-47FE-814A-61A0D71C7748}" destId="{33F4BA91-4C62-4BDD-903F-29CF210A727B}" srcOrd="0" destOrd="0" presId="urn:microsoft.com/office/officeart/2005/8/layout/hierarchy1"/>
    <dgm:cxn modelId="{3A329C07-2739-46A2-AD67-14EDA18AC447}" type="presParOf" srcId="{33F4BA91-4C62-4BDD-903F-29CF210A727B}" destId="{B676667D-96AD-4DEB-BE6F-7D2C4C6BEB40}" srcOrd="0" destOrd="0" presId="urn:microsoft.com/office/officeart/2005/8/layout/hierarchy1"/>
    <dgm:cxn modelId="{D98C1B0F-FBC4-4B2D-B452-174C6E1F6223}" type="presParOf" srcId="{33F4BA91-4C62-4BDD-903F-29CF210A727B}" destId="{485FFE27-DD33-429A-895D-3234243ED4DE}" srcOrd="1" destOrd="0" presId="urn:microsoft.com/office/officeart/2005/8/layout/hierarchy1"/>
    <dgm:cxn modelId="{ACAE4328-E69B-4A6D-A974-03B97F060762}" type="presParOf" srcId="{EA9AC783-6203-47FE-814A-61A0D71C7748}" destId="{2ED95C18-7CC4-4862-99B9-A20DE9318EB6}" srcOrd="1" destOrd="0" presId="urn:microsoft.com/office/officeart/2005/8/layout/hierarchy1"/>
    <dgm:cxn modelId="{86B56C27-DA1B-4A2D-8D38-79F975BB57A7}" type="presParOf" srcId="{2ED95C18-7CC4-4862-99B9-A20DE9318EB6}" destId="{C209AD5F-9145-41EA-9FD6-153BE75ACBDE}" srcOrd="0" destOrd="0" presId="urn:microsoft.com/office/officeart/2005/8/layout/hierarchy1"/>
    <dgm:cxn modelId="{F54CC5E5-261F-443C-A828-DF865E629916}" type="presParOf" srcId="{2ED95C18-7CC4-4862-99B9-A20DE9318EB6}" destId="{FED02431-B8DC-404C-9DA3-6EF5F8176965}" srcOrd="1" destOrd="0" presId="urn:microsoft.com/office/officeart/2005/8/layout/hierarchy1"/>
    <dgm:cxn modelId="{B63D2442-40BB-46BC-A1AF-AD9B1DE552AB}" type="presParOf" srcId="{FED02431-B8DC-404C-9DA3-6EF5F8176965}" destId="{7D542BED-71C3-4E8D-8B81-431C90329BE8}" srcOrd="0" destOrd="0" presId="urn:microsoft.com/office/officeart/2005/8/layout/hierarchy1"/>
    <dgm:cxn modelId="{FF035811-6E0F-456C-8ACD-F9339CCBAA03}" type="presParOf" srcId="{7D542BED-71C3-4E8D-8B81-431C90329BE8}" destId="{392DD4B0-01D8-4272-9578-412036FB57A7}" srcOrd="0" destOrd="0" presId="urn:microsoft.com/office/officeart/2005/8/layout/hierarchy1"/>
    <dgm:cxn modelId="{A267446D-20C2-418E-A595-09A21D80C421}" type="presParOf" srcId="{7D542BED-71C3-4E8D-8B81-431C90329BE8}" destId="{9DCC123D-3B45-4CEA-8679-E10B4B1E7EC3}" srcOrd="1" destOrd="0" presId="urn:microsoft.com/office/officeart/2005/8/layout/hierarchy1"/>
    <dgm:cxn modelId="{59F75843-F584-4B3C-8FE1-3EBF68B106AC}" type="presParOf" srcId="{FED02431-B8DC-404C-9DA3-6EF5F8176965}" destId="{118678C3-7711-420D-967D-A1F697014709}" srcOrd="1" destOrd="0" presId="urn:microsoft.com/office/officeart/2005/8/layout/hierarchy1"/>
    <dgm:cxn modelId="{DC0D1429-C0E0-427F-9785-E2F094AB5320}" type="presParOf" srcId="{31E98733-27F0-4D7E-8A4E-49A4F0A12C41}" destId="{0A9DE3B5-FEE3-4439-9E90-731CC4EB7161}" srcOrd="1" destOrd="0" presId="urn:microsoft.com/office/officeart/2005/8/layout/hierarchy1"/>
    <dgm:cxn modelId="{B6638756-65FD-46F1-9979-F9EB198CE35F}" type="presParOf" srcId="{0A9DE3B5-FEE3-4439-9E90-731CC4EB7161}" destId="{F3B6D3B1-44AF-4E60-ADCE-DAAA781678B3}" srcOrd="0" destOrd="0" presId="urn:microsoft.com/office/officeart/2005/8/layout/hierarchy1"/>
    <dgm:cxn modelId="{D3670ADC-2A3C-4AEF-8CC6-34E21A47FD73}" type="presParOf" srcId="{F3B6D3B1-44AF-4E60-ADCE-DAAA781678B3}" destId="{CBE2A5BD-750D-4630-AC12-70A1AF675BF9}" srcOrd="0" destOrd="0" presId="urn:microsoft.com/office/officeart/2005/8/layout/hierarchy1"/>
    <dgm:cxn modelId="{290F32FC-4F57-4C09-B2C2-62D47EE8FBB0}" type="presParOf" srcId="{F3B6D3B1-44AF-4E60-ADCE-DAAA781678B3}" destId="{665A628C-5E95-4713-A230-F114C0731E74}" srcOrd="1" destOrd="0" presId="urn:microsoft.com/office/officeart/2005/8/layout/hierarchy1"/>
    <dgm:cxn modelId="{CF573116-7D2C-4679-81CE-9EAD0E97F2B5}" type="presParOf" srcId="{0A9DE3B5-FEE3-4439-9E90-731CC4EB7161}" destId="{BE374899-5EB7-4BD5-9F0A-B127C990FCCA}" srcOrd="1" destOrd="0" presId="urn:microsoft.com/office/officeart/2005/8/layout/hierarchy1"/>
    <dgm:cxn modelId="{B8C8FE3E-2F7B-4508-8908-FD47C3B19796}" type="presParOf" srcId="{BE374899-5EB7-4BD5-9F0A-B127C990FCCA}" destId="{953888BB-75A5-4FC9-9886-47F77AF458E3}" srcOrd="0" destOrd="0" presId="urn:microsoft.com/office/officeart/2005/8/layout/hierarchy1"/>
    <dgm:cxn modelId="{543EE058-DE25-424B-A58C-B24468F73D7C}" type="presParOf" srcId="{BE374899-5EB7-4BD5-9F0A-B127C990FCCA}" destId="{AB8D9823-8162-4192-944E-0A93104FFCC6}" srcOrd="1" destOrd="0" presId="urn:microsoft.com/office/officeart/2005/8/layout/hierarchy1"/>
    <dgm:cxn modelId="{6E3BD270-379C-4D9C-97FC-7864C630A2F1}" type="presParOf" srcId="{AB8D9823-8162-4192-944E-0A93104FFCC6}" destId="{AE5BF971-89FC-4A25-8861-EAB6B9E9566B}" srcOrd="0" destOrd="0" presId="urn:microsoft.com/office/officeart/2005/8/layout/hierarchy1"/>
    <dgm:cxn modelId="{E3C3B56B-B93D-4B49-B5BE-45AA1C5AD499}" type="presParOf" srcId="{AE5BF971-89FC-4A25-8861-EAB6B9E9566B}" destId="{1CE6F299-2419-44FD-B41D-23E9064790D1}" srcOrd="0" destOrd="0" presId="urn:microsoft.com/office/officeart/2005/8/layout/hierarchy1"/>
    <dgm:cxn modelId="{84A21874-56E0-4BA4-B74A-AE41AD102656}" type="presParOf" srcId="{AE5BF971-89FC-4A25-8861-EAB6B9E9566B}" destId="{BB58D7D8-BC5F-4B2E-A9C5-B188846D7224}" srcOrd="1" destOrd="0" presId="urn:microsoft.com/office/officeart/2005/8/layout/hierarchy1"/>
    <dgm:cxn modelId="{0AF5C51C-D307-48EE-9ACA-5E467EE9B79C}" type="presParOf" srcId="{AB8D9823-8162-4192-944E-0A93104FFCC6}" destId="{43BDD50A-A8B1-465D-BD12-C43A05129984}" srcOrd="1" destOrd="0" presId="urn:microsoft.com/office/officeart/2005/8/layout/hierarchy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5F1EFD0-B8EC-4DCE-A0ED-D103E9C761F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BB257E-2397-4108-9A25-309526C892C2}">
      <dgm:prSet phldrT="[Текст]" custT="1"/>
      <dgm:spPr/>
      <dgm:t>
        <a:bodyPr/>
        <a:lstStyle/>
        <a:p>
          <a:r>
            <a:rPr lang="ru-RU" sz="2400" b="1"/>
            <a:t>Критерии сформированности рефлексии</a:t>
          </a:r>
        </a:p>
      </dgm:t>
    </dgm:pt>
    <dgm:pt modelId="{FD09AEF2-81C3-41A0-B46D-B7808C247DBC}" type="parTrans" cxnId="{5915C58A-55BA-4D27-8AA2-E811EA1306F3}">
      <dgm:prSet/>
      <dgm:spPr/>
      <dgm:t>
        <a:bodyPr/>
        <a:lstStyle/>
        <a:p>
          <a:endParaRPr lang="ru-RU"/>
        </a:p>
      </dgm:t>
    </dgm:pt>
    <dgm:pt modelId="{26DB8723-3101-4C79-B515-D8DD92B3CFC4}" type="sibTrans" cxnId="{5915C58A-55BA-4D27-8AA2-E811EA1306F3}">
      <dgm:prSet/>
      <dgm:spPr/>
      <dgm:t>
        <a:bodyPr/>
        <a:lstStyle/>
        <a:p>
          <a:endParaRPr lang="ru-RU"/>
        </a:p>
      </dgm:t>
    </dgm:pt>
    <dgm:pt modelId="{DE57EC7B-ACD7-4D0C-A5CE-E8F4007E43DC}">
      <dgm:prSet custT="1"/>
      <dgm:spPr/>
      <dgm:t>
        <a:bodyPr/>
        <a:lstStyle/>
        <a:p>
          <a:r>
            <a:rPr lang="ru-RU" sz="1800"/>
            <a:t>умение обнаруживать знание о своем незнании,  отличать известное от неизвестного</a:t>
          </a:r>
        </a:p>
      </dgm:t>
    </dgm:pt>
    <dgm:pt modelId="{07BDE5A3-B6F6-4408-B88D-10B513137951}" type="parTrans" cxnId="{D00F021C-02C4-4502-A66A-43942C6FC6FD}">
      <dgm:prSet/>
      <dgm:spPr/>
      <dgm:t>
        <a:bodyPr/>
        <a:lstStyle/>
        <a:p>
          <a:endParaRPr lang="ru-RU"/>
        </a:p>
      </dgm:t>
    </dgm:pt>
    <dgm:pt modelId="{AA9A72F6-C353-4915-BE49-3D811F623327}" type="sibTrans" cxnId="{D00F021C-02C4-4502-A66A-43942C6FC6FD}">
      <dgm:prSet/>
      <dgm:spPr/>
      <dgm:t>
        <a:bodyPr/>
        <a:lstStyle/>
        <a:p>
          <a:endParaRPr lang="ru-RU"/>
        </a:p>
      </dgm:t>
    </dgm:pt>
    <dgm:pt modelId="{03BCD4B4-EE5B-46E7-8CBB-075E4A1A7E5A}">
      <dgm:prSet custT="1"/>
      <dgm:spPr/>
      <dgm:t>
        <a:bodyPr/>
        <a:lstStyle/>
        <a:p>
          <a:endParaRPr lang="ru-RU" sz="1400"/>
        </a:p>
        <a:p>
          <a:endParaRPr lang="ru-RU" sz="1400"/>
        </a:p>
        <a:p>
          <a:r>
            <a:rPr lang="ru-RU" sz="1800"/>
            <a:t>умение  </a:t>
          </a:r>
        </a:p>
        <a:p>
          <a:r>
            <a:rPr lang="ru-RU" sz="1800"/>
            <a:t>указать   в  определённой ситуации,  каких знаний и умений       не хватает                для успешного действия</a:t>
          </a:r>
        </a:p>
        <a:p>
          <a:endParaRPr lang="ru-RU" sz="1200"/>
        </a:p>
        <a:p>
          <a:endParaRPr lang="ru-RU" sz="1200"/>
        </a:p>
        <a:p>
          <a:endParaRPr lang="ru-RU" sz="1200"/>
        </a:p>
      </dgm:t>
    </dgm:pt>
    <dgm:pt modelId="{4A63476C-143D-4FC1-AF14-DDA887AAE77D}" type="parTrans" cxnId="{7A759393-A6DD-4834-9262-ECDFB774D695}">
      <dgm:prSet/>
      <dgm:spPr/>
      <dgm:t>
        <a:bodyPr/>
        <a:lstStyle/>
        <a:p>
          <a:endParaRPr lang="ru-RU"/>
        </a:p>
      </dgm:t>
    </dgm:pt>
    <dgm:pt modelId="{6D7B6EDB-6531-4545-B779-427686031017}" type="sibTrans" cxnId="{7A759393-A6DD-4834-9262-ECDFB774D695}">
      <dgm:prSet/>
      <dgm:spPr/>
      <dgm:t>
        <a:bodyPr/>
        <a:lstStyle/>
        <a:p>
          <a:endParaRPr lang="ru-RU"/>
        </a:p>
      </dgm:t>
    </dgm:pt>
    <dgm:pt modelId="{A7B43AAE-024F-4D75-B1B4-BAF04390A8DB}">
      <dgm:prSet/>
      <dgm:spPr/>
      <dgm:t>
        <a:bodyPr/>
        <a:lstStyle/>
        <a:p>
          <a:r>
            <a:rPr lang="ru-RU"/>
            <a:t>умение рассматривать и оценивать собственные мысли и действия «со стороны»,  не считая свою точку зрения единственно возможной</a:t>
          </a:r>
        </a:p>
      </dgm:t>
    </dgm:pt>
    <dgm:pt modelId="{5099C2A5-E922-4E20-886A-AD9D1FDC676B}" type="parTrans" cxnId="{7AFE72B6-5179-4718-8E47-BC2F776377A9}">
      <dgm:prSet/>
      <dgm:spPr/>
      <dgm:t>
        <a:bodyPr/>
        <a:lstStyle/>
        <a:p>
          <a:endParaRPr lang="ru-RU"/>
        </a:p>
      </dgm:t>
    </dgm:pt>
    <dgm:pt modelId="{72DA42B8-C644-4689-89D7-41263A6631A1}" type="sibTrans" cxnId="{7AFE72B6-5179-4718-8E47-BC2F776377A9}">
      <dgm:prSet/>
      <dgm:spPr/>
      <dgm:t>
        <a:bodyPr/>
        <a:lstStyle/>
        <a:p>
          <a:endParaRPr lang="ru-RU"/>
        </a:p>
      </dgm:t>
    </dgm:pt>
    <dgm:pt modelId="{B356074D-E1DD-4EF7-8E3A-4742DCA4706E}">
      <dgm:prSet custT="1"/>
      <dgm:spPr/>
      <dgm:t>
        <a:bodyPr/>
        <a:lstStyle/>
        <a:p>
          <a:r>
            <a:rPr lang="ru-RU" sz="1800"/>
            <a:t>умение критично, но не категорично анализировать мысли и действия других учащихся,  обращаясь к основаниям их действий</a:t>
          </a:r>
          <a:r>
            <a:rPr lang="ru-RU" sz="800"/>
            <a:t>.</a:t>
          </a:r>
        </a:p>
      </dgm:t>
    </dgm:pt>
    <dgm:pt modelId="{BBEF7F13-BADE-44F3-BA55-E5BE9849DEA4}" type="parTrans" cxnId="{3BED3159-787D-4EF4-ACBF-4D1EF3BFF724}">
      <dgm:prSet/>
      <dgm:spPr/>
      <dgm:t>
        <a:bodyPr/>
        <a:lstStyle/>
        <a:p>
          <a:endParaRPr lang="ru-RU"/>
        </a:p>
      </dgm:t>
    </dgm:pt>
    <dgm:pt modelId="{843F4A9E-6D57-4A32-8EE0-276D1DA3CBFA}" type="sibTrans" cxnId="{3BED3159-787D-4EF4-ACBF-4D1EF3BFF724}">
      <dgm:prSet/>
      <dgm:spPr/>
      <dgm:t>
        <a:bodyPr/>
        <a:lstStyle/>
        <a:p>
          <a:endParaRPr lang="ru-RU"/>
        </a:p>
      </dgm:t>
    </dgm:pt>
    <dgm:pt modelId="{88625475-7D58-4B8F-8125-7DBF3ECA525D}" type="pres">
      <dgm:prSet presAssocID="{55F1EFD0-B8EC-4DCE-A0ED-D103E9C761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8D28279-A624-4449-BA92-89AAA91B4F1D}" type="pres">
      <dgm:prSet presAssocID="{C9BB257E-2397-4108-9A25-309526C892C2}" presName="hierRoot1" presStyleCnt="0">
        <dgm:presLayoutVars>
          <dgm:hierBranch val="init"/>
        </dgm:presLayoutVars>
      </dgm:prSet>
      <dgm:spPr/>
    </dgm:pt>
    <dgm:pt modelId="{A0BA6AF4-6F0F-42BC-B82C-705D3BFAB3BD}" type="pres">
      <dgm:prSet presAssocID="{C9BB257E-2397-4108-9A25-309526C892C2}" presName="rootComposite1" presStyleCnt="0"/>
      <dgm:spPr/>
    </dgm:pt>
    <dgm:pt modelId="{6A09FABD-D795-45E7-9CBF-9848D708E344}" type="pres">
      <dgm:prSet presAssocID="{C9BB257E-2397-4108-9A25-309526C892C2}" presName="rootText1" presStyleLbl="node0" presStyleIdx="0" presStyleCnt="1" custScaleX="539094" custScaleY="95546" custLinFactY="-200000" custLinFactNeighborX="-13629" custLinFactNeighborY="-257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2A99A2-EB94-49B0-A78B-576BE8876833}" type="pres">
      <dgm:prSet presAssocID="{C9BB257E-2397-4108-9A25-309526C892C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1AF51C0-CF8C-4BB2-8710-06E1EE4891D8}" type="pres">
      <dgm:prSet presAssocID="{C9BB257E-2397-4108-9A25-309526C892C2}" presName="hierChild2" presStyleCnt="0"/>
      <dgm:spPr/>
    </dgm:pt>
    <dgm:pt modelId="{CDB4EB1D-A0B8-4294-9D71-99F9545DB041}" type="pres">
      <dgm:prSet presAssocID="{BBEF7F13-BADE-44F3-BA55-E5BE9849DEA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1C7F7BE-48E8-47E4-9D0E-B57BE97C6944}" type="pres">
      <dgm:prSet presAssocID="{B356074D-E1DD-4EF7-8E3A-4742DCA4706E}" presName="hierRoot2" presStyleCnt="0">
        <dgm:presLayoutVars>
          <dgm:hierBranch val="init"/>
        </dgm:presLayoutVars>
      </dgm:prSet>
      <dgm:spPr/>
    </dgm:pt>
    <dgm:pt modelId="{B1C9B20A-9E5B-40B9-8AC2-A3DE67A8314F}" type="pres">
      <dgm:prSet presAssocID="{B356074D-E1DD-4EF7-8E3A-4742DCA4706E}" presName="rootComposite" presStyleCnt="0"/>
      <dgm:spPr/>
    </dgm:pt>
    <dgm:pt modelId="{6ACB49F1-8A5E-43DF-BA93-098F1A747997}" type="pres">
      <dgm:prSet presAssocID="{B356074D-E1DD-4EF7-8E3A-4742DCA4706E}" presName="rootText" presStyleLbl="node2" presStyleIdx="0" presStyleCnt="4" custScaleX="132326" custScaleY="515285" custLinFactNeighborX="-49971" custLinFactNeighborY="-50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1A907A-4E5E-4BD3-B998-9CD5A2007AA0}" type="pres">
      <dgm:prSet presAssocID="{B356074D-E1DD-4EF7-8E3A-4742DCA4706E}" presName="rootConnector" presStyleLbl="node2" presStyleIdx="0" presStyleCnt="4"/>
      <dgm:spPr/>
      <dgm:t>
        <a:bodyPr/>
        <a:lstStyle/>
        <a:p>
          <a:endParaRPr lang="ru-RU"/>
        </a:p>
      </dgm:t>
    </dgm:pt>
    <dgm:pt modelId="{2979F834-FFF3-4A89-B6EA-D0D133BB1FB8}" type="pres">
      <dgm:prSet presAssocID="{B356074D-E1DD-4EF7-8E3A-4742DCA4706E}" presName="hierChild4" presStyleCnt="0"/>
      <dgm:spPr/>
    </dgm:pt>
    <dgm:pt modelId="{2714D26A-1566-4807-9646-3E981B875444}" type="pres">
      <dgm:prSet presAssocID="{B356074D-E1DD-4EF7-8E3A-4742DCA4706E}" presName="hierChild5" presStyleCnt="0"/>
      <dgm:spPr/>
    </dgm:pt>
    <dgm:pt modelId="{03CF1319-9DFC-47EA-B681-2FE736218B14}" type="pres">
      <dgm:prSet presAssocID="{07BDE5A3-B6F6-4408-B88D-10B51313795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84BE1CE-199D-4B80-B30E-C99A4B08553D}" type="pres">
      <dgm:prSet presAssocID="{DE57EC7B-ACD7-4D0C-A5CE-E8F4007E43DC}" presName="hierRoot2" presStyleCnt="0">
        <dgm:presLayoutVars>
          <dgm:hierBranch val="init"/>
        </dgm:presLayoutVars>
      </dgm:prSet>
      <dgm:spPr/>
    </dgm:pt>
    <dgm:pt modelId="{CBE644F4-D846-4BD8-94DB-7B7A49E2E494}" type="pres">
      <dgm:prSet presAssocID="{DE57EC7B-ACD7-4D0C-A5CE-E8F4007E43DC}" presName="rootComposite" presStyleCnt="0"/>
      <dgm:spPr/>
    </dgm:pt>
    <dgm:pt modelId="{10A4938D-3382-4B7D-BC6F-BC5BCE3D153D}" type="pres">
      <dgm:prSet presAssocID="{DE57EC7B-ACD7-4D0C-A5CE-E8F4007E43DC}" presName="rootText" presStyleLbl="node2" presStyleIdx="1" presStyleCnt="4" custScaleX="120578" custScaleY="508546" custLinFactNeighborX="-15383" custLinFactNeighborY="4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84D65-61D5-4E0B-A089-695BFA497A0D}" type="pres">
      <dgm:prSet presAssocID="{DE57EC7B-ACD7-4D0C-A5CE-E8F4007E43DC}" presName="rootConnector" presStyleLbl="node2" presStyleIdx="1" presStyleCnt="4"/>
      <dgm:spPr/>
      <dgm:t>
        <a:bodyPr/>
        <a:lstStyle/>
        <a:p>
          <a:endParaRPr lang="ru-RU"/>
        </a:p>
      </dgm:t>
    </dgm:pt>
    <dgm:pt modelId="{22A7FCF9-3D79-4AE1-AF01-FE57B91F2A4F}" type="pres">
      <dgm:prSet presAssocID="{DE57EC7B-ACD7-4D0C-A5CE-E8F4007E43DC}" presName="hierChild4" presStyleCnt="0"/>
      <dgm:spPr/>
    </dgm:pt>
    <dgm:pt modelId="{6415A531-E523-47B6-AAEA-87B7F3D9558E}" type="pres">
      <dgm:prSet presAssocID="{DE57EC7B-ACD7-4D0C-A5CE-E8F4007E43DC}" presName="hierChild5" presStyleCnt="0"/>
      <dgm:spPr/>
    </dgm:pt>
    <dgm:pt modelId="{5A712124-7971-49CD-931E-80D1E06C83DC}" type="pres">
      <dgm:prSet presAssocID="{5099C2A5-E922-4E20-886A-AD9D1FDC676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C89C9A1-4D06-43D8-B94A-0096F993F9AA}" type="pres">
      <dgm:prSet presAssocID="{A7B43AAE-024F-4D75-B1B4-BAF04390A8DB}" presName="hierRoot2" presStyleCnt="0">
        <dgm:presLayoutVars>
          <dgm:hierBranch val="init"/>
        </dgm:presLayoutVars>
      </dgm:prSet>
      <dgm:spPr/>
    </dgm:pt>
    <dgm:pt modelId="{50B41F83-7C6A-41B1-9B0A-EC09EED4AA92}" type="pres">
      <dgm:prSet presAssocID="{A7B43AAE-024F-4D75-B1B4-BAF04390A8DB}" presName="rootComposite" presStyleCnt="0"/>
      <dgm:spPr/>
    </dgm:pt>
    <dgm:pt modelId="{BD70E004-3B0B-4E20-AEA7-50AF111C5FEE}" type="pres">
      <dgm:prSet presAssocID="{A7B43AAE-024F-4D75-B1B4-BAF04390A8DB}" presName="rootText" presStyleLbl="node2" presStyleIdx="2" presStyleCnt="4" custScaleX="117863" custScaleY="557283" custLinFactNeighborX="6781" custLinFactNeighborY="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AF4C55-DFA0-44E2-896D-32ACA8FE6106}" type="pres">
      <dgm:prSet presAssocID="{A7B43AAE-024F-4D75-B1B4-BAF04390A8DB}" presName="rootConnector" presStyleLbl="node2" presStyleIdx="2" presStyleCnt="4"/>
      <dgm:spPr/>
      <dgm:t>
        <a:bodyPr/>
        <a:lstStyle/>
        <a:p>
          <a:endParaRPr lang="ru-RU"/>
        </a:p>
      </dgm:t>
    </dgm:pt>
    <dgm:pt modelId="{00FF24B7-1114-45E0-B23F-A9C8E55E609B}" type="pres">
      <dgm:prSet presAssocID="{A7B43AAE-024F-4D75-B1B4-BAF04390A8DB}" presName="hierChild4" presStyleCnt="0"/>
      <dgm:spPr/>
    </dgm:pt>
    <dgm:pt modelId="{79A0AA2F-C74F-40F0-9117-DEE32C5B93C1}" type="pres">
      <dgm:prSet presAssocID="{A7B43AAE-024F-4D75-B1B4-BAF04390A8DB}" presName="hierChild5" presStyleCnt="0"/>
      <dgm:spPr/>
    </dgm:pt>
    <dgm:pt modelId="{23C909B7-C972-470D-B6A2-E3A683B1079C}" type="pres">
      <dgm:prSet presAssocID="{4A63476C-143D-4FC1-AF14-DDA887AAE77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E88470E-7D2F-4A48-97B8-5FF42B2BF1D2}" type="pres">
      <dgm:prSet presAssocID="{03BCD4B4-EE5B-46E7-8CBB-075E4A1A7E5A}" presName="hierRoot2" presStyleCnt="0">
        <dgm:presLayoutVars>
          <dgm:hierBranch val="init"/>
        </dgm:presLayoutVars>
      </dgm:prSet>
      <dgm:spPr/>
    </dgm:pt>
    <dgm:pt modelId="{C849082E-0BE7-4804-B2B3-019BB9186620}" type="pres">
      <dgm:prSet presAssocID="{03BCD4B4-EE5B-46E7-8CBB-075E4A1A7E5A}" presName="rootComposite" presStyleCnt="0"/>
      <dgm:spPr/>
    </dgm:pt>
    <dgm:pt modelId="{361685B8-1C59-4CC7-95AE-5C980125380B}" type="pres">
      <dgm:prSet presAssocID="{03BCD4B4-EE5B-46E7-8CBB-075E4A1A7E5A}" presName="rootText" presStyleLbl="node2" presStyleIdx="3" presStyleCnt="4" custScaleX="130626" custScaleY="554530" custLinFactNeighborX="43616" custLinFactNeighborY="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99622-0862-41FF-891A-8CF980EEF493}" type="pres">
      <dgm:prSet presAssocID="{03BCD4B4-EE5B-46E7-8CBB-075E4A1A7E5A}" presName="rootConnector" presStyleLbl="node2" presStyleIdx="3" presStyleCnt="4"/>
      <dgm:spPr/>
      <dgm:t>
        <a:bodyPr/>
        <a:lstStyle/>
        <a:p>
          <a:endParaRPr lang="ru-RU"/>
        </a:p>
      </dgm:t>
    </dgm:pt>
    <dgm:pt modelId="{E2C785A5-00D8-4583-8B9A-F587D090DA66}" type="pres">
      <dgm:prSet presAssocID="{03BCD4B4-EE5B-46E7-8CBB-075E4A1A7E5A}" presName="hierChild4" presStyleCnt="0"/>
      <dgm:spPr/>
    </dgm:pt>
    <dgm:pt modelId="{3A36954C-D606-4151-93EE-E29D6720D922}" type="pres">
      <dgm:prSet presAssocID="{03BCD4B4-EE5B-46E7-8CBB-075E4A1A7E5A}" presName="hierChild5" presStyleCnt="0"/>
      <dgm:spPr/>
    </dgm:pt>
    <dgm:pt modelId="{84107AA5-3263-481D-967A-D262AE57CC2B}" type="pres">
      <dgm:prSet presAssocID="{C9BB257E-2397-4108-9A25-309526C892C2}" presName="hierChild3" presStyleCnt="0"/>
      <dgm:spPr/>
    </dgm:pt>
  </dgm:ptLst>
  <dgm:cxnLst>
    <dgm:cxn modelId="{7AFE72B6-5179-4718-8E47-BC2F776377A9}" srcId="{C9BB257E-2397-4108-9A25-309526C892C2}" destId="{A7B43AAE-024F-4D75-B1B4-BAF04390A8DB}" srcOrd="2" destOrd="0" parTransId="{5099C2A5-E922-4E20-886A-AD9D1FDC676B}" sibTransId="{72DA42B8-C644-4689-89D7-41263A6631A1}"/>
    <dgm:cxn modelId="{3540C226-B07C-4C58-947F-810829F0C5A2}" type="presOf" srcId="{C9BB257E-2397-4108-9A25-309526C892C2}" destId="{6A09FABD-D795-45E7-9CBF-9848D708E344}" srcOrd="0" destOrd="0" presId="urn:microsoft.com/office/officeart/2005/8/layout/orgChart1"/>
    <dgm:cxn modelId="{3BED3159-787D-4EF4-ACBF-4D1EF3BFF724}" srcId="{C9BB257E-2397-4108-9A25-309526C892C2}" destId="{B356074D-E1DD-4EF7-8E3A-4742DCA4706E}" srcOrd="0" destOrd="0" parTransId="{BBEF7F13-BADE-44F3-BA55-E5BE9849DEA4}" sibTransId="{843F4A9E-6D57-4A32-8EE0-276D1DA3CBFA}"/>
    <dgm:cxn modelId="{D00F021C-02C4-4502-A66A-43942C6FC6FD}" srcId="{C9BB257E-2397-4108-9A25-309526C892C2}" destId="{DE57EC7B-ACD7-4D0C-A5CE-E8F4007E43DC}" srcOrd="1" destOrd="0" parTransId="{07BDE5A3-B6F6-4408-B88D-10B513137951}" sibTransId="{AA9A72F6-C353-4915-BE49-3D811F623327}"/>
    <dgm:cxn modelId="{DF140D5D-F77A-41C1-B2E8-8F222099985E}" type="presOf" srcId="{07BDE5A3-B6F6-4408-B88D-10B513137951}" destId="{03CF1319-9DFC-47EA-B681-2FE736218B14}" srcOrd="0" destOrd="0" presId="urn:microsoft.com/office/officeart/2005/8/layout/orgChart1"/>
    <dgm:cxn modelId="{A80B30AD-8301-4BB3-B47A-8DF03790184E}" type="presOf" srcId="{A7B43AAE-024F-4D75-B1B4-BAF04390A8DB}" destId="{BD70E004-3B0B-4E20-AEA7-50AF111C5FEE}" srcOrd="0" destOrd="0" presId="urn:microsoft.com/office/officeart/2005/8/layout/orgChart1"/>
    <dgm:cxn modelId="{22D81340-40E0-4553-8C46-6534B9EC9AD4}" type="presOf" srcId="{03BCD4B4-EE5B-46E7-8CBB-075E4A1A7E5A}" destId="{82999622-0862-41FF-891A-8CF980EEF493}" srcOrd="1" destOrd="0" presId="urn:microsoft.com/office/officeart/2005/8/layout/orgChart1"/>
    <dgm:cxn modelId="{DB7EEDFE-F920-45A0-86FC-3771545FBB2E}" type="presOf" srcId="{BBEF7F13-BADE-44F3-BA55-E5BE9849DEA4}" destId="{CDB4EB1D-A0B8-4294-9D71-99F9545DB041}" srcOrd="0" destOrd="0" presId="urn:microsoft.com/office/officeart/2005/8/layout/orgChart1"/>
    <dgm:cxn modelId="{763911E9-94BF-445F-B128-ABEED3DCFCF7}" type="presOf" srcId="{C9BB257E-2397-4108-9A25-309526C892C2}" destId="{2A2A99A2-EB94-49B0-A78B-576BE8876833}" srcOrd="1" destOrd="0" presId="urn:microsoft.com/office/officeart/2005/8/layout/orgChart1"/>
    <dgm:cxn modelId="{3BFACB32-284F-46EA-A531-1245E8F5ECE5}" type="presOf" srcId="{B356074D-E1DD-4EF7-8E3A-4742DCA4706E}" destId="{6ACB49F1-8A5E-43DF-BA93-098F1A747997}" srcOrd="0" destOrd="0" presId="urn:microsoft.com/office/officeart/2005/8/layout/orgChart1"/>
    <dgm:cxn modelId="{0F507C7B-88B6-4797-8B3B-79123742B272}" type="presOf" srcId="{DE57EC7B-ACD7-4D0C-A5CE-E8F4007E43DC}" destId="{00C84D65-61D5-4E0B-A089-695BFA497A0D}" srcOrd="1" destOrd="0" presId="urn:microsoft.com/office/officeart/2005/8/layout/orgChart1"/>
    <dgm:cxn modelId="{59B56428-AC89-459A-B197-EB29FD0D514A}" type="presOf" srcId="{B356074D-E1DD-4EF7-8E3A-4742DCA4706E}" destId="{631A907A-4E5E-4BD3-B998-9CD5A2007AA0}" srcOrd="1" destOrd="0" presId="urn:microsoft.com/office/officeart/2005/8/layout/orgChart1"/>
    <dgm:cxn modelId="{D6B7FC5E-6036-411A-A9ED-E83BBB50E913}" type="presOf" srcId="{55F1EFD0-B8EC-4DCE-A0ED-D103E9C761FE}" destId="{88625475-7D58-4B8F-8125-7DBF3ECA525D}" srcOrd="0" destOrd="0" presId="urn:microsoft.com/office/officeart/2005/8/layout/orgChart1"/>
    <dgm:cxn modelId="{334540E5-2CD2-4826-9A2E-8CCE9463E2D8}" type="presOf" srcId="{5099C2A5-E922-4E20-886A-AD9D1FDC676B}" destId="{5A712124-7971-49CD-931E-80D1E06C83DC}" srcOrd="0" destOrd="0" presId="urn:microsoft.com/office/officeart/2005/8/layout/orgChart1"/>
    <dgm:cxn modelId="{43434324-54AE-406C-AD9B-4FD15DE4DBC6}" type="presOf" srcId="{DE57EC7B-ACD7-4D0C-A5CE-E8F4007E43DC}" destId="{10A4938D-3382-4B7D-BC6F-BC5BCE3D153D}" srcOrd="0" destOrd="0" presId="urn:microsoft.com/office/officeart/2005/8/layout/orgChart1"/>
    <dgm:cxn modelId="{7A759393-A6DD-4834-9262-ECDFB774D695}" srcId="{C9BB257E-2397-4108-9A25-309526C892C2}" destId="{03BCD4B4-EE5B-46E7-8CBB-075E4A1A7E5A}" srcOrd="3" destOrd="0" parTransId="{4A63476C-143D-4FC1-AF14-DDA887AAE77D}" sibTransId="{6D7B6EDB-6531-4545-B779-427686031017}"/>
    <dgm:cxn modelId="{A3BB4B16-F4AF-4281-B786-79950A480E0D}" type="presOf" srcId="{A7B43AAE-024F-4D75-B1B4-BAF04390A8DB}" destId="{9AAF4C55-DFA0-44E2-896D-32ACA8FE6106}" srcOrd="1" destOrd="0" presId="urn:microsoft.com/office/officeart/2005/8/layout/orgChart1"/>
    <dgm:cxn modelId="{50BB228C-D4CB-47E7-A21E-FABFEF8CF221}" type="presOf" srcId="{4A63476C-143D-4FC1-AF14-DDA887AAE77D}" destId="{23C909B7-C972-470D-B6A2-E3A683B1079C}" srcOrd="0" destOrd="0" presId="urn:microsoft.com/office/officeart/2005/8/layout/orgChart1"/>
    <dgm:cxn modelId="{5915C58A-55BA-4D27-8AA2-E811EA1306F3}" srcId="{55F1EFD0-B8EC-4DCE-A0ED-D103E9C761FE}" destId="{C9BB257E-2397-4108-9A25-309526C892C2}" srcOrd="0" destOrd="0" parTransId="{FD09AEF2-81C3-41A0-B46D-B7808C247DBC}" sibTransId="{26DB8723-3101-4C79-B515-D8DD92B3CFC4}"/>
    <dgm:cxn modelId="{3D32D311-9C70-4830-8167-353FC4D9FDB4}" type="presOf" srcId="{03BCD4B4-EE5B-46E7-8CBB-075E4A1A7E5A}" destId="{361685B8-1C59-4CC7-95AE-5C980125380B}" srcOrd="0" destOrd="0" presId="urn:microsoft.com/office/officeart/2005/8/layout/orgChart1"/>
    <dgm:cxn modelId="{C65D687D-4018-40B2-99D4-D820934086D4}" type="presParOf" srcId="{88625475-7D58-4B8F-8125-7DBF3ECA525D}" destId="{48D28279-A624-4449-BA92-89AAA91B4F1D}" srcOrd="0" destOrd="0" presId="urn:microsoft.com/office/officeart/2005/8/layout/orgChart1"/>
    <dgm:cxn modelId="{3AC85A60-ED9B-4486-B0CC-25F3EFA0AC4F}" type="presParOf" srcId="{48D28279-A624-4449-BA92-89AAA91B4F1D}" destId="{A0BA6AF4-6F0F-42BC-B82C-705D3BFAB3BD}" srcOrd="0" destOrd="0" presId="urn:microsoft.com/office/officeart/2005/8/layout/orgChart1"/>
    <dgm:cxn modelId="{504A0830-6AC3-4658-A70A-CA195B0201EF}" type="presParOf" srcId="{A0BA6AF4-6F0F-42BC-B82C-705D3BFAB3BD}" destId="{6A09FABD-D795-45E7-9CBF-9848D708E344}" srcOrd="0" destOrd="0" presId="urn:microsoft.com/office/officeart/2005/8/layout/orgChart1"/>
    <dgm:cxn modelId="{901C9E38-4A60-466B-BEA2-47D8B5F4F411}" type="presParOf" srcId="{A0BA6AF4-6F0F-42BC-B82C-705D3BFAB3BD}" destId="{2A2A99A2-EB94-49B0-A78B-576BE8876833}" srcOrd="1" destOrd="0" presId="urn:microsoft.com/office/officeart/2005/8/layout/orgChart1"/>
    <dgm:cxn modelId="{E0F097E0-5DEF-430E-8DB9-9DEF25EB3232}" type="presParOf" srcId="{48D28279-A624-4449-BA92-89AAA91B4F1D}" destId="{41AF51C0-CF8C-4BB2-8710-06E1EE4891D8}" srcOrd="1" destOrd="0" presId="urn:microsoft.com/office/officeart/2005/8/layout/orgChart1"/>
    <dgm:cxn modelId="{883A59DA-EB10-4A37-A04E-A23CE093843F}" type="presParOf" srcId="{41AF51C0-CF8C-4BB2-8710-06E1EE4891D8}" destId="{CDB4EB1D-A0B8-4294-9D71-99F9545DB041}" srcOrd="0" destOrd="0" presId="urn:microsoft.com/office/officeart/2005/8/layout/orgChart1"/>
    <dgm:cxn modelId="{20343CE7-4FC2-4F79-B4C6-B134FBB1D7A6}" type="presParOf" srcId="{41AF51C0-CF8C-4BB2-8710-06E1EE4891D8}" destId="{F1C7F7BE-48E8-47E4-9D0E-B57BE97C6944}" srcOrd="1" destOrd="0" presId="urn:microsoft.com/office/officeart/2005/8/layout/orgChart1"/>
    <dgm:cxn modelId="{B4CF3477-FA70-405D-9CB3-CAB3CC185E2E}" type="presParOf" srcId="{F1C7F7BE-48E8-47E4-9D0E-B57BE97C6944}" destId="{B1C9B20A-9E5B-40B9-8AC2-A3DE67A8314F}" srcOrd="0" destOrd="0" presId="urn:microsoft.com/office/officeart/2005/8/layout/orgChart1"/>
    <dgm:cxn modelId="{D927F9BA-EE06-43A9-BDFB-C85767D3455C}" type="presParOf" srcId="{B1C9B20A-9E5B-40B9-8AC2-A3DE67A8314F}" destId="{6ACB49F1-8A5E-43DF-BA93-098F1A747997}" srcOrd="0" destOrd="0" presId="urn:microsoft.com/office/officeart/2005/8/layout/orgChart1"/>
    <dgm:cxn modelId="{468F93A7-09A9-48FC-8BA5-2870B4661B46}" type="presParOf" srcId="{B1C9B20A-9E5B-40B9-8AC2-A3DE67A8314F}" destId="{631A907A-4E5E-4BD3-B998-9CD5A2007AA0}" srcOrd="1" destOrd="0" presId="urn:microsoft.com/office/officeart/2005/8/layout/orgChart1"/>
    <dgm:cxn modelId="{26706AEB-0699-4D8A-8468-E8A154FC2781}" type="presParOf" srcId="{F1C7F7BE-48E8-47E4-9D0E-B57BE97C6944}" destId="{2979F834-FFF3-4A89-B6EA-D0D133BB1FB8}" srcOrd="1" destOrd="0" presId="urn:microsoft.com/office/officeart/2005/8/layout/orgChart1"/>
    <dgm:cxn modelId="{A430A766-05AC-4403-8E6B-B1BACA88A271}" type="presParOf" srcId="{F1C7F7BE-48E8-47E4-9D0E-B57BE97C6944}" destId="{2714D26A-1566-4807-9646-3E981B875444}" srcOrd="2" destOrd="0" presId="urn:microsoft.com/office/officeart/2005/8/layout/orgChart1"/>
    <dgm:cxn modelId="{0AE314C1-B00C-499B-8723-083537BB7AAC}" type="presParOf" srcId="{41AF51C0-CF8C-4BB2-8710-06E1EE4891D8}" destId="{03CF1319-9DFC-47EA-B681-2FE736218B14}" srcOrd="2" destOrd="0" presId="urn:microsoft.com/office/officeart/2005/8/layout/orgChart1"/>
    <dgm:cxn modelId="{5EF9D62A-7630-4284-9ACE-74411ABD80EC}" type="presParOf" srcId="{41AF51C0-CF8C-4BB2-8710-06E1EE4891D8}" destId="{084BE1CE-199D-4B80-B30E-C99A4B08553D}" srcOrd="3" destOrd="0" presId="urn:microsoft.com/office/officeart/2005/8/layout/orgChart1"/>
    <dgm:cxn modelId="{633E98F0-9DDE-4EFE-A53A-E3C6741CD46E}" type="presParOf" srcId="{084BE1CE-199D-4B80-B30E-C99A4B08553D}" destId="{CBE644F4-D846-4BD8-94DB-7B7A49E2E494}" srcOrd="0" destOrd="0" presId="urn:microsoft.com/office/officeart/2005/8/layout/orgChart1"/>
    <dgm:cxn modelId="{19F2791B-C5CB-48A1-ACBA-7CF53487567D}" type="presParOf" srcId="{CBE644F4-D846-4BD8-94DB-7B7A49E2E494}" destId="{10A4938D-3382-4B7D-BC6F-BC5BCE3D153D}" srcOrd="0" destOrd="0" presId="urn:microsoft.com/office/officeart/2005/8/layout/orgChart1"/>
    <dgm:cxn modelId="{917BD4C7-2576-4E62-B144-A08EA64CFC3E}" type="presParOf" srcId="{CBE644F4-D846-4BD8-94DB-7B7A49E2E494}" destId="{00C84D65-61D5-4E0B-A089-695BFA497A0D}" srcOrd="1" destOrd="0" presId="urn:microsoft.com/office/officeart/2005/8/layout/orgChart1"/>
    <dgm:cxn modelId="{958E0F9A-89BD-480B-BF3F-3AE3910521E9}" type="presParOf" srcId="{084BE1CE-199D-4B80-B30E-C99A4B08553D}" destId="{22A7FCF9-3D79-4AE1-AF01-FE57B91F2A4F}" srcOrd="1" destOrd="0" presId="urn:microsoft.com/office/officeart/2005/8/layout/orgChart1"/>
    <dgm:cxn modelId="{C9F9AA26-3AEA-4A90-B629-48E57BAC4CF3}" type="presParOf" srcId="{084BE1CE-199D-4B80-B30E-C99A4B08553D}" destId="{6415A531-E523-47B6-AAEA-87B7F3D9558E}" srcOrd="2" destOrd="0" presId="urn:microsoft.com/office/officeart/2005/8/layout/orgChart1"/>
    <dgm:cxn modelId="{DD31C73F-8724-4A77-9533-5ECFA06BAB10}" type="presParOf" srcId="{41AF51C0-CF8C-4BB2-8710-06E1EE4891D8}" destId="{5A712124-7971-49CD-931E-80D1E06C83DC}" srcOrd="4" destOrd="0" presId="urn:microsoft.com/office/officeart/2005/8/layout/orgChart1"/>
    <dgm:cxn modelId="{BFA683F7-2261-40C4-A3B3-579F4BB2FC8C}" type="presParOf" srcId="{41AF51C0-CF8C-4BB2-8710-06E1EE4891D8}" destId="{BC89C9A1-4D06-43D8-B94A-0096F993F9AA}" srcOrd="5" destOrd="0" presId="urn:microsoft.com/office/officeart/2005/8/layout/orgChart1"/>
    <dgm:cxn modelId="{E0668328-D18E-4C88-9E33-6E0FAD33CC40}" type="presParOf" srcId="{BC89C9A1-4D06-43D8-B94A-0096F993F9AA}" destId="{50B41F83-7C6A-41B1-9B0A-EC09EED4AA92}" srcOrd="0" destOrd="0" presId="urn:microsoft.com/office/officeart/2005/8/layout/orgChart1"/>
    <dgm:cxn modelId="{2010D650-0647-482C-B847-46B4D7804C48}" type="presParOf" srcId="{50B41F83-7C6A-41B1-9B0A-EC09EED4AA92}" destId="{BD70E004-3B0B-4E20-AEA7-50AF111C5FEE}" srcOrd="0" destOrd="0" presId="urn:microsoft.com/office/officeart/2005/8/layout/orgChart1"/>
    <dgm:cxn modelId="{E0609D89-E212-447D-A93E-A2B1B21D290D}" type="presParOf" srcId="{50B41F83-7C6A-41B1-9B0A-EC09EED4AA92}" destId="{9AAF4C55-DFA0-44E2-896D-32ACA8FE6106}" srcOrd="1" destOrd="0" presId="urn:microsoft.com/office/officeart/2005/8/layout/orgChart1"/>
    <dgm:cxn modelId="{5C919726-9FF3-4921-BFA4-718854F9E0E5}" type="presParOf" srcId="{BC89C9A1-4D06-43D8-B94A-0096F993F9AA}" destId="{00FF24B7-1114-45E0-B23F-A9C8E55E609B}" srcOrd="1" destOrd="0" presId="urn:microsoft.com/office/officeart/2005/8/layout/orgChart1"/>
    <dgm:cxn modelId="{46B6744B-0E1D-41DE-A26E-F84B0A3CDCEA}" type="presParOf" srcId="{BC89C9A1-4D06-43D8-B94A-0096F993F9AA}" destId="{79A0AA2F-C74F-40F0-9117-DEE32C5B93C1}" srcOrd="2" destOrd="0" presId="urn:microsoft.com/office/officeart/2005/8/layout/orgChart1"/>
    <dgm:cxn modelId="{E8630DB8-64A2-4EEE-9F92-251B27D28FAE}" type="presParOf" srcId="{41AF51C0-CF8C-4BB2-8710-06E1EE4891D8}" destId="{23C909B7-C972-470D-B6A2-E3A683B1079C}" srcOrd="6" destOrd="0" presId="urn:microsoft.com/office/officeart/2005/8/layout/orgChart1"/>
    <dgm:cxn modelId="{3E356095-6D7D-4617-93ED-30FBEA6EADEE}" type="presParOf" srcId="{41AF51C0-CF8C-4BB2-8710-06E1EE4891D8}" destId="{2E88470E-7D2F-4A48-97B8-5FF42B2BF1D2}" srcOrd="7" destOrd="0" presId="urn:microsoft.com/office/officeart/2005/8/layout/orgChart1"/>
    <dgm:cxn modelId="{33236811-E211-48EB-AE0C-56E4F7205A7D}" type="presParOf" srcId="{2E88470E-7D2F-4A48-97B8-5FF42B2BF1D2}" destId="{C849082E-0BE7-4804-B2B3-019BB9186620}" srcOrd="0" destOrd="0" presId="urn:microsoft.com/office/officeart/2005/8/layout/orgChart1"/>
    <dgm:cxn modelId="{35312CC0-2E45-46C0-A781-E25B44FB199B}" type="presParOf" srcId="{C849082E-0BE7-4804-B2B3-019BB9186620}" destId="{361685B8-1C59-4CC7-95AE-5C980125380B}" srcOrd="0" destOrd="0" presId="urn:microsoft.com/office/officeart/2005/8/layout/orgChart1"/>
    <dgm:cxn modelId="{C2BC5126-BED0-476C-BD13-CAC0BA43EA9E}" type="presParOf" srcId="{C849082E-0BE7-4804-B2B3-019BB9186620}" destId="{82999622-0862-41FF-891A-8CF980EEF493}" srcOrd="1" destOrd="0" presId="urn:microsoft.com/office/officeart/2005/8/layout/orgChart1"/>
    <dgm:cxn modelId="{567DCB98-D5F4-4B5D-9B4A-C26E5A7ACEBD}" type="presParOf" srcId="{2E88470E-7D2F-4A48-97B8-5FF42B2BF1D2}" destId="{E2C785A5-00D8-4583-8B9A-F587D090DA66}" srcOrd="1" destOrd="0" presId="urn:microsoft.com/office/officeart/2005/8/layout/orgChart1"/>
    <dgm:cxn modelId="{D28B4F0D-0209-45AC-88C0-1FED32634A58}" type="presParOf" srcId="{2E88470E-7D2F-4A48-97B8-5FF42B2BF1D2}" destId="{3A36954C-D606-4151-93EE-E29D6720D922}" srcOrd="2" destOrd="0" presId="urn:microsoft.com/office/officeart/2005/8/layout/orgChart1"/>
    <dgm:cxn modelId="{B57B711C-365B-45AC-B3AF-A12598891F39}" type="presParOf" srcId="{48D28279-A624-4449-BA92-89AAA91B4F1D}" destId="{84107AA5-3263-481D-967A-D262AE57CC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10A90-15E5-499A-99F2-7CF893EF1AAC}">
      <dsp:nvSpPr>
        <dsp:cNvPr id="0" name=""/>
        <dsp:cNvSpPr/>
      </dsp:nvSpPr>
      <dsp:spPr>
        <a:xfrm>
          <a:off x="3247313" y="2548566"/>
          <a:ext cx="2061445" cy="206144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Рефлексия</a:t>
          </a:r>
        </a:p>
      </dsp:txBody>
      <dsp:txXfrm>
        <a:off x="3549205" y="2850458"/>
        <a:ext cx="1457661" cy="1457661"/>
      </dsp:txXfrm>
    </dsp:sp>
    <dsp:sp modelId="{A5B12D19-7980-461C-BFFB-75509B00EE79}">
      <dsp:nvSpPr>
        <dsp:cNvPr id="0" name=""/>
        <dsp:cNvSpPr/>
      </dsp:nvSpPr>
      <dsp:spPr>
        <a:xfrm rot="10716246">
          <a:off x="1564142" y="3332279"/>
          <a:ext cx="1591134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5C461D-E8F8-4581-917B-006A318BF82C}">
      <dsp:nvSpPr>
        <dsp:cNvPr id="0" name=""/>
        <dsp:cNvSpPr/>
      </dsp:nvSpPr>
      <dsp:spPr>
        <a:xfrm>
          <a:off x="723809" y="2756387"/>
          <a:ext cx="1681138" cy="1778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По цели</a:t>
          </a:r>
          <a:r>
            <a:rPr lang="ru-RU" sz="1600" kern="1200"/>
            <a:t>: настроения и эмоционального состояния, деятельности, содержания учебного материала</a:t>
          </a:r>
          <a:endParaRPr lang="ru-RU" sz="1300" kern="1200"/>
        </a:p>
      </dsp:txBody>
      <dsp:txXfrm>
        <a:off x="773048" y="2805626"/>
        <a:ext cx="1582660" cy="1679578"/>
      </dsp:txXfrm>
    </dsp:sp>
    <dsp:sp modelId="{79BAC22F-76E6-4A6D-8B87-E0621E6713EA}">
      <dsp:nvSpPr>
        <dsp:cNvPr id="0" name=""/>
        <dsp:cNvSpPr/>
      </dsp:nvSpPr>
      <dsp:spPr>
        <a:xfrm rot="12669516">
          <a:off x="1182618" y="2006789"/>
          <a:ext cx="2459883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A0F3F3-3E74-4359-930C-C92297C7BA60}">
      <dsp:nvSpPr>
        <dsp:cNvPr id="0" name=""/>
        <dsp:cNvSpPr/>
      </dsp:nvSpPr>
      <dsp:spPr>
        <a:xfrm>
          <a:off x="392633" y="746743"/>
          <a:ext cx="1551685" cy="1904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 форме деятельности</a:t>
          </a:r>
          <a:r>
            <a:rPr lang="ru-RU" sz="1400" kern="1200"/>
            <a:t>:  фронтальная, индивидуальная,  групповая, коллективная</a:t>
          </a:r>
        </a:p>
      </dsp:txBody>
      <dsp:txXfrm>
        <a:off x="438080" y="792190"/>
        <a:ext cx="1460791" cy="1813905"/>
      </dsp:txXfrm>
    </dsp:sp>
    <dsp:sp modelId="{996A728E-9AF6-41C8-884E-59A680BFA738}">
      <dsp:nvSpPr>
        <dsp:cNvPr id="0" name=""/>
        <dsp:cNvSpPr/>
      </dsp:nvSpPr>
      <dsp:spPr>
        <a:xfrm rot="13200922">
          <a:off x="2827541" y="1781397"/>
          <a:ext cx="1473389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084BDA-5976-4778-8CD3-6639ECAFEFA3}">
      <dsp:nvSpPr>
        <dsp:cNvPr id="0" name=""/>
        <dsp:cNvSpPr/>
      </dsp:nvSpPr>
      <dsp:spPr>
        <a:xfrm>
          <a:off x="2444129" y="607178"/>
          <a:ext cx="1424036" cy="1275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 типу урока</a:t>
          </a:r>
          <a:r>
            <a:rPr lang="ru-RU" sz="1400" kern="1200"/>
            <a:t>:  после усвоения ЗУН, промежуточная, контрольная, итоговая</a:t>
          </a:r>
        </a:p>
      </dsp:txBody>
      <dsp:txXfrm>
        <a:off x="2481493" y="644542"/>
        <a:ext cx="1349308" cy="1200975"/>
      </dsp:txXfrm>
    </dsp:sp>
    <dsp:sp modelId="{41A1DDAC-2C4F-404C-A134-B1175CF9546A}">
      <dsp:nvSpPr>
        <dsp:cNvPr id="0" name=""/>
        <dsp:cNvSpPr/>
      </dsp:nvSpPr>
      <dsp:spPr>
        <a:xfrm rot="19154645">
          <a:off x="4227857" y="1808013"/>
          <a:ext cx="1400056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4FF9D3-7A3C-48F9-9430-A956763CAE9B}">
      <dsp:nvSpPr>
        <dsp:cNvPr id="0" name=""/>
        <dsp:cNvSpPr/>
      </dsp:nvSpPr>
      <dsp:spPr>
        <a:xfrm>
          <a:off x="4308713" y="618928"/>
          <a:ext cx="1561945" cy="1165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 содержанию</a:t>
          </a:r>
          <a:r>
            <a:rPr lang="ru-RU" sz="1400" kern="1200"/>
            <a:t>:  устная, письменная</a:t>
          </a:r>
        </a:p>
      </dsp:txBody>
      <dsp:txXfrm>
        <a:off x="4342853" y="653068"/>
        <a:ext cx="1493665" cy="1097362"/>
      </dsp:txXfrm>
    </dsp:sp>
    <dsp:sp modelId="{4A7933A8-82A3-4F49-AE67-FB17B895E594}">
      <dsp:nvSpPr>
        <dsp:cNvPr id="0" name=""/>
        <dsp:cNvSpPr/>
      </dsp:nvSpPr>
      <dsp:spPr>
        <a:xfrm rot="19236591">
          <a:off x="4881704" y="1962639"/>
          <a:ext cx="2208456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E8F1E7-3CAB-4239-82C8-F54C9649F306}">
      <dsp:nvSpPr>
        <dsp:cNvPr id="0" name=""/>
        <dsp:cNvSpPr/>
      </dsp:nvSpPr>
      <dsp:spPr>
        <a:xfrm>
          <a:off x="6271806" y="857838"/>
          <a:ext cx="1786362" cy="19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По функции</a:t>
          </a:r>
          <a:r>
            <a:rPr lang="ru-RU" sz="1600" kern="1200"/>
            <a:t>:  личностная,  интеллектуальная,  коммуникативная</a:t>
          </a:r>
        </a:p>
      </dsp:txBody>
      <dsp:txXfrm>
        <a:off x="6324127" y="910159"/>
        <a:ext cx="1681720" cy="1870114"/>
      </dsp:txXfrm>
    </dsp:sp>
    <dsp:sp modelId="{1795AC60-4BBE-49FC-9811-8A190C19DE95}">
      <dsp:nvSpPr>
        <dsp:cNvPr id="0" name=""/>
        <dsp:cNvSpPr/>
      </dsp:nvSpPr>
      <dsp:spPr>
        <a:xfrm rot="195280">
          <a:off x="5406435" y="3398993"/>
          <a:ext cx="1733646" cy="58751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BD7539-C893-417F-A6A1-F9B5A0391BF5}">
      <dsp:nvSpPr>
        <dsp:cNvPr id="0" name=""/>
        <dsp:cNvSpPr/>
      </dsp:nvSpPr>
      <dsp:spPr>
        <a:xfrm>
          <a:off x="6272162" y="2902401"/>
          <a:ext cx="1733043" cy="1679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По способам проведения</a:t>
          </a:r>
          <a:r>
            <a:rPr lang="ru-RU" sz="1600" kern="1200"/>
            <a:t>:  анкета, вопрос,символ, таблица,ситуация, рисунок</a:t>
          </a:r>
        </a:p>
      </dsp:txBody>
      <dsp:txXfrm>
        <a:off x="6321342" y="2951581"/>
        <a:ext cx="1634683" cy="15807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3888BB-75A5-4FC9-9886-47F77AF458E3}">
      <dsp:nvSpPr>
        <dsp:cNvPr id="0" name=""/>
        <dsp:cNvSpPr/>
      </dsp:nvSpPr>
      <dsp:spPr>
        <a:xfrm>
          <a:off x="4378149" y="2496433"/>
          <a:ext cx="166222" cy="424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27"/>
              </a:lnTo>
              <a:lnTo>
                <a:pt x="166222" y="252427"/>
              </a:lnTo>
              <a:lnTo>
                <a:pt x="166222" y="4242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9AD5F-9145-41EA-9FD6-153BE75ACBDE}">
      <dsp:nvSpPr>
        <dsp:cNvPr id="0" name=""/>
        <dsp:cNvSpPr/>
      </dsp:nvSpPr>
      <dsp:spPr>
        <a:xfrm>
          <a:off x="2132618" y="2486693"/>
          <a:ext cx="91440" cy="437381"/>
        </a:xfrm>
        <a:custGeom>
          <a:avLst/>
          <a:gdLst/>
          <a:ahLst/>
          <a:cxnLst/>
          <a:rect l="0" t="0" r="0" b="0"/>
          <a:pathLst>
            <a:path>
              <a:moveTo>
                <a:pt x="131520" y="0"/>
              </a:moveTo>
              <a:lnTo>
                <a:pt x="131520" y="265559"/>
              </a:lnTo>
              <a:lnTo>
                <a:pt x="45720" y="265559"/>
              </a:lnTo>
              <a:lnTo>
                <a:pt x="45720" y="4373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35D89-ECED-4C81-A152-4C35E383AD46}">
      <dsp:nvSpPr>
        <dsp:cNvPr id="0" name=""/>
        <dsp:cNvSpPr/>
      </dsp:nvSpPr>
      <dsp:spPr>
        <a:xfrm>
          <a:off x="2264138" y="1320228"/>
          <a:ext cx="730400" cy="620017"/>
        </a:xfrm>
        <a:custGeom>
          <a:avLst/>
          <a:gdLst/>
          <a:ahLst/>
          <a:cxnLst/>
          <a:rect l="0" t="0" r="0" b="0"/>
          <a:pathLst>
            <a:path>
              <a:moveTo>
                <a:pt x="730400" y="0"/>
              </a:moveTo>
              <a:lnTo>
                <a:pt x="730400" y="448195"/>
              </a:lnTo>
              <a:lnTo>
                <a:pt x="0" y="448195"/>
              </a:lnTo>
              <a:lnTo>
                <a:pt x="0" y="62001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CFCDB-095E-41ED-86AE-6AF79E96AE1E}">
      <dsp:nvSpPr>
        <dsp:cNvPr id="0" name=""/>
        <dsp:cNvSpPr/>
      </dsp:nvSpPr>
      <dsp:spPr>
        <a:xfrm>
          <a:off x="2881362" y="656244"/>
          <a:ext cx="113176" cy="32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1"/>
              </a:lnTo>
              <a:lnTo>
                <a:pt x="113176" y="157711"/>
              </a:lnTo>
              <a:lnTo>
                <a:pt x="113176" y="3295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8607-5992-4B68-9D65-77FA46EE03E1}">
      <dsp:nvSpPr>
        <dsp:cNvPr id="0" name=""/>
        <dsp:cNvSpPr/>
      </dsp:nvSpPr>
      <dsp:spPr>
        <a:xfrm>
          <a:off x="794482" y="130183"/>
          <a:ext cx="4173760" cy="526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4ED677-C6BA-4672-9920-E8F415788E39}">
      <dsp:nvSpPr>
        <dsp:cNvPr id="0" name=""/>
        <dsp:cNvSpPr/>
      </dsp:nvSpPr>
      <dsp:spPr>
        <a:xfrm>
          <a:off x="1000565" y="325963"/>
          <a:ext cx="4173760" cy="526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Социальный заказ общества - воспитаниее личности, способной к саморазвитию и самосовершенствованию.</a:t>
          </a:r>
        </a:p>
      </dsp:txBody>
      <dsp:txXfrm>
        <a:off x="1015973" y="341371"/>
        <a:ext cx="4142944" cy="495244"/>
      </dsp:txXfrm>
    </dsp:sp>
    <dsp:sp modelId="{4D823098-E7C2-4375-9B5F-9432E3622F06}">
      <dsp:nvSpPr>
        <dsp:cNvPr id="0" name=""/>
        <dsp:cNvSpPr/>
      </dsp:nvSpPr>
      <dsp:spPr>
        <a:xfrm>
          <a:off x="1134170" y="985778"/>
          <a:ext cx="3720738" cy="334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C6E99EB-8ADB-4F73-99B7-2FE007012CD1}">
      <dsp:nvSpPr>
        <dsp:cNvPr id="0" name=""/>
        <dsp:cNvSpPr/>
      </dsp:nvSpPr>
      <dsp:spPr>
        <a:xfrm>
          <a:off x="1340253" y="1181557"/>
          <a:ext cx="3720738" cy="334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Цель – формирование рефлексии у младшего школьника</a:t>
          </a:r>
        </a:p>
      </dsp:txBody>
      <dsp:txXfrm>
        <a:off x="1350049" y="1191353"/>
        <a:ext cx="3701146" cy="314858"/>
      </dsp:txXfrm>
    </dsp:sp>
    <dsp:sp modelId="{B676667D-96AD-4DEB-BE6F-7D2C4C6BEB40}">
      <dsp:nvSpPr>
        <dsp:cNvPr id="0" name=""/>
        <dsp:cNvSpPr/>
      </dsp:nvSpPr>
      <dsp:spPr>
        <a:xfrm>
          <a:off x="1475444" y="1940245"/>
          <a:ext cx="1577389" cy="5464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5FFE27-DD33-429A-895D-3234243ED4DE}">
      <dsp:nvSpPr>
        <dsp:cNvPr id="0" name=""/>
        <dsp:cNvSpPr/>
      </dsp:nvSpPr>
      <dsp:spPr>
        <a:xfrm>
          <a:off x="1681527" y="2136024"/>
          <a:ext cx="1577389" cy="546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Компоненты учебной деятельности</a:t>
          </a:r>
        </a:p>
      </dsp:txBody>
      <dsp:txXfrm>
        <a:off x="1697532" y="2152029"/>
        <a:ext cx="1545379" cy="514437"/>
      </dsp:txXfrm>
    </dsp:sp>
    <dsp:sp modelId="{392DD4B0-01D8-4272-9578-412036FB57A7}">
      <dsp:nvSpPr>
        <dsp:cNvPr id="0" name=""/>
        <dsp:cNvSpPr/>
      </dsp:nvSpPr>
      <dsp:spPr>
        <a:xfrm>
          <a:off x="1250963" y="2924074"/>
          <a:ext cx="1854749" cy="117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CC123D-3B45-4CEA-8679-E10B4B1E7EC3}">
      <dsp:nvSpPr>
        <dsp:cNvPr id="0" name=""/>
        <dsp:cNvSpPr/>
      </dsp:nvSpPr>
      <dsp:spPr>
        <a:xfrm>
          <a:off x="1457046" y="3119853"/>
          <a:ext cx="1854749" cy="117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Мотивация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Целеполагание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Учебные действия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Действие контроля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Действие оценки</a:t>
          </a:r>
        </a:p>
      </dsp:txBody>
      <dsp:txXfrm>
        <a:off x="1491542" y="3154349"/>
        <a:ext cx="1785757" cy="1108773"/>
      </dsp:txXfrm>
    </dsp:sp>
    <dsp:sp modelId="{CBE2A5BD-750D-4630-AC12-70A1AF675BF9}">
      <dsp:nvSpPr>
        <dsp:cNvPr id="0" name=""/>
        <dsp:cNvSpPr/>
      </dsp:nvSpPr>
      <dsp:spPr>
        <a:xfrm>
          <a:off x="3622626" y="1910353"/>
          <a:ext cx="1511045" cy="586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5A628C-5E95-4713-A230-F114C0731E74}">
      <dsp:nvSpPr>
        <dsp:cNvPr id="0" name=""/>
        <dsp:cNvSpPr/>
      </dsp:nvSpPr>
      <dsp:spPr>
        <a:xfrm>
          <a:off x="3828709" y="2106132"/>
          <a:ext cx="1511045" cy="586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Этапы формирования рефлексии</a:t>
          </a:r>
        </a:p>
      </dsp:txBody>
      <dsp:txXfrm>
        <a:off x="3845875" y="2123298"/>
        <a:ext cx="1476713" cy="551747"/>
      </dsp:txXfrm>
    </dsp:sp>
    <dsp:sp modelId="{1CE6F299-2419-44FD-B41D-23E9064790D1}">
      <dsp:nvSpPr>
        <dsp:cNvPr id="0" name=""/>
        <dsp:cNvSpPr/>
      </dsp:nvSpPr>
      <dsp:spPr>
        <a:xfrm>
          <a:off x="3616997" y="2920682"/>
          <a:ext cx="1854749" cy="1177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58D7D8-BC5F-4B2E-A9C5-B188846D7224}">
      <dsp:nvSpPr>
        <dsp:cNvPr id="0" name=""/>
        <dsp:cNvSpPr/>
      </dsp:nvSpPr>
      <dsp:spPr>
        <a:xfrm>
          <a:off x="3823080" y="3116461"/>
          <a:ext cx="1854749" cy="117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Этап формирования коллективной рефлексии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Этап формирования групповой рефлексии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Этап формирования индивидуальной рефлексии</a:t>
          </a:r>
        </a:p>
      </dsp:txBody>
      <dsp:txXfrm>
        <a:off x="3857576" y="3150957"/>
        <a:ext cx="1785757" cy="11087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909B7-C972-470D-B6A2-E3A683B1079C}">
      <dsp:nvSpPr>
        <dsp:cNvPr id="0" name=""/>
        <dsp:cNvSpPr/>
      </dsp:nvSpPr>
      <dsp:spPr>
        <a:xfrm>
          <a:off x="4007731" y="609014"/>
          <a:ext cx="3494614" cy="271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57"/>
              </a:lnTo>
              <a:lnTo>
                <a:pt x="3494614" y="137857"/>
              </a:lnTo>
              <a:lnTo>
                <a:pt x="3494614" y="271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12124-7971-49CD-931E-80D1E06C83DC}">
      <dsp:nvSpPr>
        <dsp:cNvPr id="0" name=""/>
        <dsp:cNvSpPr/>
      </dsp:nvSpPr>
      <dsp:spPr>
        <a:xfrm>
          <a:off x="4007731" y="609014"/>
          <a:ext cx="1173448" cy="267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109"/>
              </a:lnTo>
              <a:lnTo>
                <a:pt x="1173448" y="134109"/>
              </a:lnTo>
              <a:lnTo>
                <a:pt x="1173448" y="267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F1319-9DFC-47EA-B681-2FE736218B14}">
      <dsp:nvSpPr>
        <dsp:cNvPr id="0" name=""/>
        <dsp:cNvSpPr/>
      </dsp:nvSpPr>
      <dsp:spPr>
        <a:xfrm>
          <a:off x="3111088" y="609014"/>
          <a:ext cx="896643" cy="293607"/>
        </a:xfrm>
        <a:custGeom>
          <a:avLst/>
          <a:gdLst/>
          <a:ahLst/>
          <a:cxnLst/>
          <a:rect l="0" t="0" r="0" b="0"/>
          <a:pathLst>
            <a:path>
              <a:moveTo>
                <a:pt x="896643" y="0"/>
              </a:moveTo>
              <a:lnTo>
                <a:pt x="896643" y="159752"/>
              </a:lnTo>
              <a:lnTo>
                <a:pt x="0" y="159752"/>
              </a:lnTo>
              <a:lnTo>
                <a:pt x="0" y="293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4EB1D-A0B8-4294-9D71-99F9545DB041}">
      <dsp:nvSpPr>
        <dsp:cNvPr id="0" name=""/>
        <dsp:cNvSpPr/>
      </dsp:nvSpPr>
      <dsp:spPr>
        <a:xfrm>
          <a:off x="843451" y="609014"/>
          <a:ext cx="3164279" cy="235444"/>
        </a:xfrm>
        <a:custGeom>
          <a:avLst/>
          <a:gdLst/>
          <a:ahLst/>
          <a:cxnLst/>
          <a:rect l="0" t="0" r="0" b="0"/>
          <a:pathLst>
            <a:path>
              <a:moveTo>
                <a:pt x="3164279" y="0"/>
              </a:moveTo>
              <a:lnTo>
                <a:pt x="3164279" y="101589"/>
              </a:lnTo>
              <a:lnTo>
                <a:pt x="0" y="101589"/>
              </a:lnTo>
              <a:lnTo>
                <a:pt x="0" y="235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9FABD-D795-45E7-9CBF-9848D708E344}">
      <dsp:nvSpPr>
        <dsp:cNvPr id="0" name=""/>
        <dsp:cNvSpPr/>
      </dsp:nvSpPr>
      <dsp:spPr>
        <a:xfrm>
          <a:off x="571522" y="0"/>
          <a:ext cx="6872417" cy="6090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Критерии сформированности рефлексии</a:t>
          </a:r>
        </a:p>
      </dsp:txBody>
      <dsp:txXfrm>
        <a:off x="571522" y="0"/>
        <a:ext cx="6872417" cy="609014"/>
      </dsp:txXfrm>
    </dsp:sp>
    <dsp:sp modelId="{6ACB49F1-8A5E-43DF-BA93-098F1A747997}">
      <dsp:nvSpPr>
        <dsp:cNvPr id="0" name=""/>
        <dsp:cNvSpPr/>
      </dsp:nvSpPr>
      <dsp:spPr>
        <a:xfrm>
          <a:off x="0" y="844458"/>
          <a:ext cx="1686903" cy="32844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умение критично, но не категорично анализировать мысли и действия других учащихся,  обращаясь к основаниям их действий</a:t>
          </a:r>
          <a:r>
            <a:rPr lang="ru-RU" sz="800" kern="1200"/>
            <a:t>.</a:t>
          </a:r>
        </a:p>
      </dsp:txBody>
      <dsp:txXfrm>
        <a:off x="0" y="844458"/>
        <a:ext cx="1686903" cy="3284449"/>
      </dsp:txXfrm>
    </dsp:sp>
    <dsp:sp modelId="{10A4938D-3382-4B7D-BC6F-BC5BCE3D153D}">
      <dsp:nvSpPr>
        <dsp:cNvPr id="0" name=""/>
        <dsp:cNvSpPr/>
      </dsp:nvSpPr>
      <dsp:spPr>
        <a:xfrm>
          <a:off x="2342518" y="902621"/>
          <a:ext cx="1537138" cy="3241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умение обнаруживать знание о своем незнании,  отличать известное от неизвестного</a:t>
          </a:r>
        </a:p>
      </dsp:txBody>
      <dsp:txXfrm>
        <a:off x="2342518" y="902621"/>
        <a:ext cx="1537138" cy="3241494"/>
      </dsp:txXfrm>
    </dsp:sp>
    <dsp:sp modelId="{BD70E004-3B0B-4E20-AEA7-50AF111C5FEE}">
      <dsp:nvSpPr>
        <dsp:cNvPr id="0" name=""/>
        <dsp:cNvSpPr/>
      </dsp:nvSpPr>
      <dsp:spPr>
        <a:xfrm>
          <a:off x="4429916" y="876978"/>
          <a:ext cx="1502527" cy="3552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умение рассматривать и оценивать собственные мысли и действия «со стороны»,  не считая свою точку зрения единственно возможной</a:t>
          </a:r>
        </a:p>
      </dsp:txBody>
      <dsp:txXfrm>
        <a:off x="4429916" y="876978"/>
        <a:ext cx="1502527" cy="3552146"/>
      </dsp:txXfrm>
    </dsp:sp>
    <dsp:sp modelId="{361685B8-1C59-4CC7-95AE-5C980125380B}">
      <dsp:nvSpPr>
        <dsp:cNvPr id="0" name=""/>
        <dsp:cNvSpPr/>
      </dsp:nvSpPr>
      <dsp:spPr>
        <a:xfrm>
          <a:off x="6669729" y="880726"/>
          <a:ext cx="1665231" cy="35345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умение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указать   в  определённой ситуации,  каких знаний и умений       не хватает                для успешного действия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6669729" y="880726"/>
        <a:ext cx="1665231" cy="3534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E85D-8E09-43AC-B68C-D23731E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2013-04-01T07:00:00Z</dcterms:created>
  <dcterms:modified xsi:type="dcterms:W3CDTF">2013-06-25T09:32:00Z</dcterms:modified>
</cp:coreProperties>
</file>